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B23" w:rsidRPr="00EB4C3C" w:rsidRDefault="00BB0B23">
      <w:pPr>
        <w:rPr>
          <w:sz w:val="2"/>
          <w:szCs w:val="2"/>
          <w:lang w:val="en-US"/>
        </w:rPr>
        <w:sectPr w:rsidR="00BB0B23" w:rsidRPr="00EB4C3C">
          <w:footerReference w:type="default" r:id="rId9"/>
          <w:pgSz w:w="11900" w:h="16840"/>
          <w:pgMar w:top="849" w:right="0" w:bottom="995" w:left="0" w:header="0" w:footer="3" w:gutter="0"/>
          <w:cols w:space="720"/>
          <w:noEndnote/>
          <w:docGrid w:linePitch="360"/>
        </w:sectPr>
      </w:pPr>
    </w:p>
    <w:p w:rsidR="00BB0B23" w:rsidRDefault="00FB1954" w:rsidP="009C3C30">
      <w:pPr>
        <w:pStyle w:val="10"/>
        <w:keepNext/>
        <w:keepLines/>
        <w:shd w:val="clear" w:color="auto" w:fill="auto"/>
        <w:spacing w:after="241" w:line="240" w:lineRule="auto"/>
      </w:pPr>
      <w:bookmarkStart w:id="0" w:name="bookmark0"/>
      <w:r>
        <w:lastRenderedPageBreak/>
        <w:t>УКАЗАНИЯ ЗА УЧАСТИЕ</w:t>
      </w:r>
      <w:bookmarkEnd w:id="0"/>
    </w:p>
    <w:p w:rsidR="00C744F4" w:rsidRPr="00C744F4" w:rsidRDefault="00FB1954" w:rsidP="00C744F4">
      <w:pPr>
        <w:ind w:left="-142" w:firstLine="709"/>
        <w:jc w:val="both"/>
        <w:rPr>
          <w:rFonts w:ascii="Times New Roman" w:eastAsiaTheme="minorHAnsi" w:hAnsi="Times New Roman" w:cs="Times New Roman"/>
          <w:b/>
          <w:color w:val="auto"/>
          <w:lang w:eastAsia="en-US" w:bidi="ar-SA"/>
        </w:rPr>
      </w:pPr>
      <w:r w:rsidRPr="00A021F4">
        <w:rPr>
          <w:rStyle w:val="31"/>
          <w:rFonts w:eastAsia="Arial Unicode MS"/>
          <w:sz w:val="24"/>
          <w:szCs w:val="24"/>
        </w:rPr>
        <w:t xml:space="preserve">В ОТКРИТА ПРОЦЕДУРА ЗА ВЪЗЛАГАНЕ </w:t>
      </w:r>
      <w:r w:rsidRPr="00A021F4">
        <w:rPr>
          <w:rStyle w:val="32"/>
          <w:rFonts w:eastAsia="Arial Unicode MS"/>
          <w:sz w:val="24"/>
          <w:szCs w:val="24"/>
        </w:rPr>
        <w:t xml:space="preserve">НА </w:t>
      </w:r>
      <w:r w:rsidRPr="00A021F4">
        <w:rPr>
          <w:rStyle w:val="31"/>
          <w:rFonts w:eastAsia="Arial Unicode MS"/>
          <w:sz w:val="24"/>
          <w:szCs w:val="24"/>
        </w:rPr>
        <w:t xml:space="preserve">ОБЩЕСТВЕНА ПОРЪЧКА С </w:t>
      </w:r>
      <w:r w:rsidRPr="00A021F4">
        <w:rPr>
          <w:rStyle w:val="32"/>
          <w:rFonts w:eastAsia="Arial Unicode MS"/>
          <w:sz w:val="24"/>
          <w:szCs w:val="24"/>
        </w:rPr>
        <w:t xml:space="preserve">ПРЕДМЕТ: </w:t>
      </w:r>
      <w:r w:rsidR="00C744F4" w:rsidRPr="00C744F4">
        <w:rPr>
          <w:rFonts w:ascii="Times New Roman" w:eastAsiaTheme="minorHAnsi" w:hAnsi="Times New Roman" w:cs="Times New Roman"/>
          <w:b/>
          <w:color w:val="auto"/>
          <w:lang w:eastAsia="en-US" w:bidi="ar-SA"/>
        </w:rPr>
        <w:t>„ДОСТАВКА НА ХЛЯБ И ХЛЕБНИ ИЗДЕЛИЯ ЗА НУЖДИТЕ НА СПЕЦИАЛИЗИРАНИТЕ ИНСТИТУЦИИ И СОЦИАЛНИТЕ УСЛУГИ В ОБЩНОСТТА И ДЕТСКИТЕ ЗАВЕДЕНИЯ НА ТЕРИТОРИЯТА НА ОБЩИНА СВИЩОВ  ЗА 2016/2017 ГОДИНА“ СЪС СЛЕДНИТЕ ОБОСОБЕНИ ПОЗИЦИИ:</w:t>
      </w:r>
    </w:p>
    <w:p w:rsidR="00C744F4" w:rsidRPr="00C744F4" w:rsidRDefault="00C744F4" w:rsidP="00C744F4">
      <w:pPr>
        <w:widowControl/>
        <w:numPr>
          <w:ilvl w:val="0"/>
          <w:numId w:val="30"/>
        </w:numPr>
        <w:spacing w:after="200" w:line="276" w:lineRule="auto"/>
        <w:ind w:left="-142" w:firstLine="709"/>
        <w:contextualSpacing/>
        <w:jc w:val="both"/>
        <w:rPr>
          <w:rFonts w:ascii="Times New Roman" w:eastAsiaTheme="minorHAnsi" w:hAnsi="Times New Roman" w:cs="Times New Roman"/>
          <w:b/>
          <w:color w:val="auto"/>
          <w:lang w:eastAsia="en-US" w:bidi="ar-SA"/>
        </w:rPr>
      </w:pPr>
      <w:r w:rsidRPr="00C744F4">
        <w:rPr>
          <w:rFonts w:ascii="Times New Roman" w:eastAsiaTheme="minorHAnsi" w:hAnsi="Times New Roman" w:cs="Times New Roman"/>
          <w:b/>
          <w:color w:val="auto"/>
          <w:lang w:eastAsia="en-US" w:bidi="ar-SA"/>
        </w:rPr>
        <w:t>ОБОСОБЕНА ПОЗИЦИЯ №1: „ДОСТАВКА НА ХЛЯБ И ХЛЕБНИ ИЗДЕЛИЯ ЗА НУЖДИТЕ НА СПЕЦИАЛИЗИРАНИТЕ ИНСТИТУЦИИ И СОЦИАЛНИТЕ УСЛУГИ В ОБЩНОСТТА НА ТЕРИТОРИЯТА НА ОБЩИНА СВИЩОВ“;</w:t>
      </w:r>
    </w:p>
    <w:p w:rsidR="00C744F4" w:rsidRPr="00C744F4" w:rsidRDefault="00C744F4" w:rsidP="00C744F4">
      <w:pPr>
        <w:widowControl/>
        <w:numPr>
          <w:ilvl w:val="0"/>
          <w:numId w:val="30"/>
        </w:numPr>
        <w:spacing w:after="200" w:line="276" w:lineRule="auto"/>
        <w:ind w:left="-142" w:firstLine="709"/>
        <w:contextualSpacing/>
        <w:jc w:val="both"/>
        <w:rPr>
          <w:rFonts w:ascii="Times New Roman" w:eastAsiaTheme="minorHAnsi" w:hAnsi="Times New Roman" w:cs="Times New Roman"/>
          <w:b/>
          <w:color w:val="auto"/>
          <w:lang w:eastAsia="en-US" w:bidi="ar-SA"/>
        </w:rPr>
      </w:pPr>
      <w:r w:rsidRPr="00C744F4">
        <w:rPr>
          <w:rFonts w:ascii="Times New Roman" w:eastAsiaTheme="minorHAnsi" w:hAnsi="Times New Roman" w:cs="Times New Roman"/>
          <w:b/>
          <w:color w:val="auto"/>
          <w:lang w:eastAsia="en-US" w:bidi="ar-SA"/>
        </w:rPr>
        <w:t>ОБОСОБЕНА ПОЗИЦИЯ №2: „ДОСТАВКА НА ХЛЯБ ЗА НУЖДИТЕ НА ДЕТСКИТЕ ЗАВЕДЕНИЯ НА ТЕРИТОРИЯТА НА ОБЩИНА СВИЩОВ“.</w:t>
      </w:r>
    </w:p>
    <w:p w:rsidR="009A4ADA" w:rsidRPr="00B5088C" w:rsidRDefault="009A4ADA" w:rsidP="00CB00BD">
      <w:pPr>
        <w:pStyle w:val="CharChar1"/>
        <w:jc w:val="both"/>
        <w:rPr>
          <w:rFonts w:ascii="Times New Roman" w:hAnsi="Times New Roman"/>
          <w:b/>
          <w:lang w:val="bg-BG"/>
        </w:rPr>
      </w:pPr>
    </w:p>
    <w:p w:rsidR="00BB0B23" w:rsidRPr="00AA088E" w:rsidRDefault="00BB0B23" w:rsidP="009A4ADA">
      <w:pPr>
        <w:pStyle w:val="30"/>
        <w:shd w:val="clear" w:color="auto" w:fill="auto"/>
        <w:spacing w:before="0" w:line="240" w:lineRule="auto"/>
        <w:ind w:firstLine="520"/>
        <w:jc w:val="both"/>
        <w:rPr>
          <w:b w:val="0"/>
          <w:sz w:val="24"/>
          <w:szCs w:val="24"/>
        </w:rPr>
      </w:pPr>
    </w:p>
    <w:p w:rsidR="00AA088E" w:rsidRDefault="00AA088E">
      <w:pPr>
        <w:pStyle w:val="21"/>
        <w:keepNext/>
        <w:keepLines/>
        <w:shd w:val="clear" w:color="auto" w:fill="auto"/>
        <w:spacing w:before="0" w:after="284" w:line="220" w:lineRule="exact"/>
        <w:ind w:firstLine="0"/>
        <w:rPr>
          <w:rStyle w:val="22"/>
          <w:b/>
          <w:bCs/>
        </w:rPr>
      </w:pPr>
      <w:bookmarkStart w:id="1" w:name="bookmark1"/>
    </w:p>
    <w:p w:rsidR="00BB0B23" w:rsidRDefault="00FB1954">
      <w:pPr>
        <w:pStyle w:val="21"/>
        <w:keepNext/>
        <w:keepLines/>
        <w:shd w:val="clear" w:color="auto" w:fill="auto"/>
        <w:spacing w:before="0" w:after="284" w:line="220" w:lineRule="exact"/>
        <w:ind w:firstLine="0"/>
      </w:pPr>
      <w:r>
        <w:rPr>
          <w:rStyle w:val="22"/>
          <w:b/>
          <w:bCs/>
        </w:rPr>
        <w:t xml:space="preserve">РАЗДЕЛ 1. ОБЩИ </w:t>
      </w:r>
      <w:r>
        <w:rPr>
          <w:rStyle w:val="23"/>
          <w:b/>
          <w:bCs/>
        </w:rPr>
        <w:t>УСЛОВИЯ</w:t>
      </w:r>
      <w:bookmarkEnd w:id="1"/>
    </w:p>
    <w:p w:rsidR="00BB0B23" w:rsidRPr="000D0B72" w:rsidRDefault="00FB1954">
      <w:pPr>
        <w:pStyle w:val="24"/>
        <w:numPr>
          <w:ilvl w:val="0"/>
          <w:numId w:val="2"/>
        </w:numPr>
        <w:shd w:val="clear" w:color="auto" w:fill="auto"/>
        <w:tabs>
          <w:tab w:val="left" w:pos="1084"/>
        </w:tabs>
        <w:spacing w:before="0"/>
        <w:ind w:firstLine="760"/>
        <w:rPr>
          <w:sz w:val="24"/>
          <w:szCs w:val="24"/>
        </w:rPr>
      </w:pPr>
      <w:r>
        <w:rPr>
          <w:rStyle w:val="26"/>
        </w:rPr>
        <w:t xml:space="preserve">Възложител: </w:t>
      </w:r>
      <w:r>
        <w:rPr>
          <w:rStyle w:val="27"/>
        </w:rPr>
        <w:t xml:space="preserve">Възложител на настоящата открита процедура за избор на изпълнител на обществена </w:t>
      </w:r>
      <w:r w:rsidRPr="000D0B72">
        <w:rPr>
          <w:rStyle w:val="27"/>
          <w:sz w:val="24"/>
          <w:szCs w:val="24"/>
        </w:rPr>
        <w:t xml:space="preserve">поръчка, възлагана по реда на Закона за обществените поръчки (ЗОП), е </w:t>
      </w:r>
      <w:r w:rsidRPr="000D0B72">
        <w:rPr>
          <w:rStyle w:val="26"/>
          <w:sz w:val="24"/>
          <w:szCs w:val="24"/>
        </w:rPr>
        <w:t xml:space="preserve">ОБЩИНА СВИЩОВ, </w:t>
      </w:r>
      <w:r w:rsidRPr="000D0B72">
        <w:rPr>
          <w:rStyle w:val="27"/>
          <w:sz w:val="24"/>
          <w:szCs w:val="24"/>
        </w:rPr>
        <w:t>с административен адрес:</w:t>
      </w:r>
    </w:p>
    <w:p w:rsidR="00BB0B23" w:rsidRPr="000D0B72" w:rsidRDefault="00FB1954">
      <w:pPr>
        <w:pStyle w:val="24"/>
        <w:shd w:val="clear" w:color="auto" w:fill="auto"/>
        <w:spacing w:before="0"/>
        <w:ind w:firstLine="760"/>
        <w:rPr>
          <w:sz w:val="24"/>
          <w:szCs w:val="24"/>
        </w:rPr>
      </w:pPr>
      <w:r w:rsidRPr="000D0B72">
        <w:rPr>
          <w:rStyle w:val="27"/>
          <w:sz w:val="24"/>
          <w:szCs w:val="24"/>
        </w:rPr>
        <w:t xml:space="preserve">гр. Свищов, ул. „Цанко Церковски” № </w:t>
      </w:r>
      <w:r w:rsidRPr="000D0B72">
        <w:rPr>
          <w:rStyle w:val="28"/>
          <w:sz w:val="24"/>
          <w:szCs w:val="24"/>
        </w:rPr>
        <w:t>2,</w:t>
      </w:r>
    </w:p>
    <w:p w:rsidR="00A021F4" w:rsidRPr="000D0B72" w:rsidRDefault="00FB1954" w:rsidP="00A021F4">
      <w:pPr>
        <w:pStyle w:val="24"/>
        <w:shd w:val="clear" w:color="auto" w:fill="auto"/>
        <w:spacing w:before="0"/>
        <w:ind w:firstLine="760"/>
        <w:rPr>
          <w:sz w:val="24"/>
          <w:szCs w:val="24"/>
          <w:lang w:val="en-US"/>
        </w:rPr>
      </w:pPr>
      <w:r w:rsidRPr="000D0B72">
        <w:rPr>
          <w:rStyle w:val="27"/>
          <w:sz w:val="24"/>
          <w:szCs w:val="24"/>
        </w:rPr>
        <w:t>тел.: 0631/60 688; 0631/60 854, факс: 0631/60 504.</w:t>
      </w:r>
    </w:p>
    <w:p w:rsidR="00BB0B23" w:rsidRPr="000D0B72" w:rsidRDefault="00FB1954" w:rsidP="00A021F4">
      <w:pPr>
        <w:pStyle w:val="24"/>
        <w:shd w:val="clear" w:color="auto" w:fill="auto"/>
        <w:spacing w:before="0"/>
        <w:ind w:firstLine="760"/>
        <w:rPr>
          <w:sz w:val="24"/>
          <w:szCs w:val="24"/>
          <w:lang w:val="ru-RU"/>
        </w:rPr>
      </w:pPr>
      <w:r w:rsidRPr="000D0B72">
        <w:rPr>
          <w:rStyle w:val="26"/>
          <w:sz w:val="24"/>
          <w:szCs w:val="24"/>
        </w:rPr>
        <w:t xml:space="preserve">Интернет адрес: </w:t>
      </w:r>
      <w:hyperlink r:id="rId10" w:history="1">
        <w:r w:rsidRPr="000D0B72">
          <w:rPr>
            <w:rStyle w:val="a3"/>
            <w:sz w:val="24"/>
            <w:szCs w:val="24"/>
          </w:rPr>
          <w:t>www.svishtov.be</w:t>
        </w:r>
      </w:hyperlink>
      <w:r w:rsidRPr="000D0B72">
        <w:rPr>
          <w:rStyle w:val="28"/>
          <w:sz w:val="24"/>
          <w:szCs w:val="24"/>
          <w:lang w:val="ru-RU" w:eastAsia="en-US" w:bidi="en-US"/>
        </w:rPr>
        <w:t xml:space="preserve">. </w:t>
      </w:r>
      <w:proofErr w:type="gramStart"/>
      <w:r w:rsidRPr="000D0B72">
        <w:rPr>
          <w:rStyle w:val="26"/>
          <w:sz w:val="24"/>
          <w:szCs w:val="24"/>
          <w:lang w:val="en-US" w:eastAsia="en-US" w:bidi="en-US"/>
        </w:rPr>
        <w:t>e</w:t>
      </w:r>
      <w:r w:rsidRPr="000D0B72">
        <w:rPr>
          <w:rStyle w:val="26"/>
          <w:sz w:val="24"/>
          <w:szCs w:val="24"/>
          <w:lang w:val="ru-RU" w:eastAsia="en-US" w:bidi="en-US"/>
        </w:rPr>
        <w:t>-</w:t>
      </w:r>
      <w:r w:rsidRPr="000D0B72">
        <w:rPr>
          <w:rStyle w:val="26"/>
          <w:sz w:val="24"/>
          <w:szCs w:val="24"/>
          <w:lang w:val="en-US" w:eastAsia="en-US" w:bidi="en-US"/>
        </w:rPr>
        <w:t>mail</w:t>
      </w:r>
      <w:proofErr w:type="gramEnd"/>
      <w:r w:rsidRPr="000D0B72">
        <w:rPr>
          <w:rStyle w:val="26"/>
          <w:sz w:val="24"/>
          <w:szCs w:val="24"/>
          <w:lang w:val="ru-RU" w:eastAsia="en-US" w:bidi="en-US"/>
        </w:rPr>
        <w:t xml:space="preserve">: </w:t>
      </w:r>
      <w:hyperlink r:id="rId11" w:history="1">
        <w:r w:rsidRPr="000D0B72">
          <w:rPr>
            <w:rStyle w:val="a3"/>
            <w:sz w:val="24"/>
            <w:szCs w:val="24"/>
          </w:rPr>
          <w:t>obshtina@svishtov.ba</w:t>
        </w:r>
      </w:hyperlink>
    </w:p>
    <w:p w:rsidR="00A021F4" w:rsidRPr="000D0B72" w:rsidRDefault="00A021F4" w:rsidP="00A021F4">
      <w:pPr>
        <w:pStyle w:val="24"/>
        <w:shd w:val="clear" w:color="auto" w:fill="auto"/>
        <w:spacing w:before="0"/>
        <w:ind w:firstLine="760"/>
        <w:rPr>
          <w:sz w:val="24"/>
          <w:szCs w:val="24"/>
          <w:lang w:val="ru-RU"/>
        </w:rPr>
      </w:pPr>
    </w:p>
    <w:p w:rsidR="00BB0B23" w:rsidRPr="000D0B72" w:rsidRDefault="00FB1954">
      <w:pPr>
        <w:pStyle w:val="30"/>
        <w:numPr>
          <w:ilvl w:val="0"/>
          <w:numId w:val="2"/>
        </w:numPr>
        <w:shd w:val="clear" w:color="auto" w:fill="auto"/>
        <w:tabs>
          <w:tab w:val="left" w:pos="1118"/>
        </w:tabs>
        <w:spacing w:before="0" w:line="220" w:lineRule="exact"/>
        <w:ind w:firstLine="760"/>
        <w:jc w:val="both"/>
        <w:rPr>
          <w:sz w:val="24"/>
          <w:szCs w:val="24"/>
        </w:rPr>
      </w:pPr>
      <w:r w:rsidRPr="000D0B72">
        <w:rPr>
          <w:rStyle w:val="33"/>
          <w:b/>
          <w:bCs/>
          <w:sz w:val="24"/>
          <w:szCs w:val="24"/>
        </w:rPr>
        <w:t>Правно основание и мотиви за възлагане на поръчката</w:t>
      </w:r>
      <w:r w:rsidR="006366E3" w:rsidRPr="000D0B72">
        <w:rPr>
          <w:rStyle w:val="33"/>
          <w:b/>
          <w:bCs/>
          <w:sz w:val="24"/>
          <w:szCs w:val="24"/>
        </w:rPr>
        <w:t>.</w:t>
      </w:r>
    </w:p>
    <w:p w:rsidR="00BB0B23" w:rsidRPr="000D0B72" w:rsidRDefault="00FB1954">
      <w:pPr>
        <w:pStyle w:val="24"/>
        <w:numPr>
          <w:ilvl w:val="1"/>
          <w:numId w:val="2"/>
        </w:numPr>
        <w:shd w:val="clear" w:color="auto" w:fill="auto"/>
        <w:tabs>
          <w:tab w:val="left" w:pos="1251"/>
        </w:tabs>
        <w:spacing w:before="0" w:line="254" w:lineRule="exact"/>
        <w:ind w:firstLine="760"/>
        <w:rPr>
          <w:sz w:val="24"/>
          <w:szCs w:val="24"/>
        </w:rPr>
      </w:pPr>
      <w:r w:rsidRPr="000D0B72">
        <w:rPr>
          <w:rStyle w:val="26"/>
          <w:sz w:val="24"/>
          <w:szCs w:val="24"/>
        </w:rPr>
        <w:t xml:space="preserve">Правно основание </w:t>
      </w:r>
      <w:r w:rsidRPr="000D0B72">
        <w:rPr>
          <w:rStyle w:val="27"/>
          <w:sz w:val="24"/>
          <w:szCs w:val="24"/>
        </w:rPr>
        <w:t>- Открита процедура по реда на чл.1</w:t>
      </w:r>
      <w:r w:rsidR="00B85C26" w:rsidRPr="000D0B72">
        <w:rPr>
          <w:rStyle w:val="27"/>
          <w:sz w:val="24"/>
          <w:szCs w:val="24"/>
        </w:rPr>
        <w:t xml:space="preserve">6. ал.4 във връзка с чл.14, </w:t>
      </w:r>
      <w:r w:rsidR="00EE5317" w:rsidRPr="000D0B72">
        <w:rPr>
          <w:rStyle w:val="27"/>
          <w:color w:val="000000" w:themeColor="text1"/>
          <w:sz w:val="24"/>
          <w:szCs w:val="24"/>
        </w:rPr>
        <w:t>ал.</w:t>
      </w:r>
      <w:r w:rsidR="00685AA5">
        <w:rPr>
          <w:rStyle w:val="27"/>
          <w:color w:val="000000" w:themeColor="text1"/>
          <w:sz w:val="24"/>
          <w:szCs w:val="24"/>
          <w:lang w:val="en-US"/>
        </w:rPr>
        <w:t>1</w:t>
      </w:r>
      <w:bookmarkStart w:id="2" w:name="_GoBack"/>
      <w:bookmarkEnd w:id="2"/>
      <w:r w:rsidR="00B85C26" w:rsidRPr="000D0B72">
        <w:rPr>
          <w:rStyle w:val="27"/>
          <w:color w:val="000000" w:themeColor="text1"/>
          <w:sz w:val="24"/>
          <w:szCs w:val="24"/>
        </w:rPr>
        <w:t>, т.2</w:t>
      </w:r>
      <w:r w:rsidRPr="000D0B72">
        <w:rPr>
          <w:rStyle w:val="27"/>
          <w:color w:val="000000" w:themeColor="text1"/>
          <w:sz w:val="24"/>
          <w:szCs w:val="24"/>
        </w:rPr>
        <w:t xml:space="preserve"> </w:t>
      </w:r>
      <w:r w:rsidRPr="000D0B72">
        <w:rPr>
          <w:rStyle w:val="27"/>
          <w:sz w:val="24"/>
          <w:szCs w:val="24"/>
        </w:rPr>
        <w:t>от ЗОП.</w:t>
      </w:r>
    </w:p>
    <w:p w:rsidR="00BB0B23" w:rsidRPr="000D0B72" w:rsidRDefault="00FB1954">
      <w:pPr>
        <w:pStyle w:val="30"/>
        <w:numPr>
          <w:ilvl w:val="1"/>
          <w:numId w:val="2"/>
        </w:numPr>
        <w:shd w:val="clear" w:color="auto" w:fill="auto"/>
        <w:tabs>
          <w:tab w:val="left" w:pos="1301"/>
        </w:tabs>
        <w:spacing w:before="0" w:line="274" w:lineRule="exact"/>
        <w:ind w:firstLine="760"/>
        <w:jc w:val="both"/>
        <w:rPr>
          <w:sz w:val="24"/>
          <w:szCs w:val="24"/>
        </w:rPr>
      </w:pPr>
      <w:r w:rsidRPr="000D0B72">
        <w:rPr>
          <w:rStyle w:val="33"/>
          <w:b/>
          <w:bCs/>
          <w:sz w:val="24"/>
          <w:szCs w:val="24"/>
        </w:rPr>
        <w:t>Мотиви за възлагане на поръчката.</w:t>
      </w:r>
    </w:p>
    <w:p w:rsidR="0031196F" w:rsidRDefault="00FB1954">
      <w:pPr>
        <w:pStyle w:val="24"/>
        <w:shd w:val="clear" w:color="auto" w:fill="auto"/>
        <w:spacing w:before="0"/>
        <w:ind w:firstLine="760"/>
        <w:rPr>
          <w:rStyle w:val="26"/>
          <w:sz w:val="24"/>
          <w:szCs w:val="24"/>
          <w:u w:val="single"/>
          <w:lang w:val="en-US"/>
        </w:rPr>
      </w:pPr>
      <w:r w:rsidRPr="000D0B72">
        <w:rPr>
          <w:rStyle w:val="27"/>
          <w:sz w:val="24"/>
          <w:szCs w:val="24"/>
        </w:rPr>
        <w:t>Когато планирана</w:t>
      </w:r>
      <w:r w:rsidR="00B85C26" w:rsidRPr="000D0B72">
        <w:rPr>
          <w:rStyle w:val="27"/>
          <w:sz w:val="24"/>
          <w:szCs w:val="24"/>
        </w:rPr>
        <w:t xml:space="preserve">та за провеждане поръчка за </w:t>
      </w:r>
      <w:r w:rsidR="00CB5A5E" w:rsidRPr="000D0B72">
        <w:rPr>
          <w:rStyle w:val="27"/>
          <w:sz w:val="24"/>
          <w:szCs w:val="24"/>
        </w:rPr>
        <w:t>доставка</w:t>
      </w:r>
      <w:r w:rsidR="00B85C26" w:rsidRPr="000D0B72">
        <w:rPr>
          <w:rStyle w:val="27"/>
          <w:sz w:val="24"/>
          <w:szCs w:val="24"/>
        </w:rPr>
        <w:t xml:space="preserve"> е равна или по-висока от 66 000 (шестдесет </w:t>
      </w:r>
      <w:r w:rsidR="006366E3" w:rsidRPr="000D0B72">
        <w:rPr>
          <w:rStyle w:val="27"/>
          <w:sz w:val="24"/>
          <w:szCs w:val="24"/>
        </w:rPr>
        <w:t xml:space="preserve">и шест </w:t>
      </w:r>
      <w:r w:rsidRPr="000D0B72">
        <w:rPr>
          <w:rStyle w:val="27"/>
          <w:sz w:val="24"/>
          <w:szCs w:val="24"/>
        </w:rPr>
        <w:t xml:space="preserve">хиляди) лева без вкл. ДДС </w:t>
      </w:r>
      <w:r w:rsidRPr="000D0B72">
        <w:rPr>
          <w:rStyle w:val="27"/>
          <w:sz w:val="24"/>
          <w:szCs w:val="24"/>
          <w:u w:val="single"/>
        </w:rPr>
        <w:t xml:space="preserve">и след съобразяване на обстоятелството </w:t>
      </w:r>
      <w:r w:rsidRPr="000D0B72">
        <w:rPr>
          <w:rStyle w:val="28"/>
          <w:sz w:val="24"/>
          <w:szCs w:val="24"/>
          <w:u w:val="single"/>
        </w:rPr>
        <w:t xml:space="preserve">за </w:t>
      </w:r>
      <w:r w:rsidRPr="000D0B72">
        <w:rPr>
          <w:rStyle w:val="27"/>
          <w:sz w:val="24"/>
          <w:szCs w:val="24"/>
          <w:u w:val="single"/>
        </w:rPr>
        <w:t xml:space="preserve">планирани обществени поръчки със същия или сходен предмет в рамките на същата календарна година, </w:t>
      </w:r>
      <w:r w:rsidRPr="000D0B72">
        <w:rPr>
          <w:rStyle w:val="26"/>
          <w:sz w:val="24"/>
          <w:szCs w:val="24"/>
          <w:u w:val="single"/>
        </w:rPr>
        <w:t>съглас</w:t>
      </w:r>
      <w:r w:rsidR="00B85C26" w:rsidRPr="000D0B72">
        <w:rPr>
          <w:rStyle w:val="26"/>
          <w:sz w:val="24"/>
          <w:szCs w:val="24"/>
          <w:u w:val="single"/>
        </w:rPr>
        <w:t xml:space="preserve">но </w:t>
      </w:r>
      <w:r w:rsidR="006A55AA" w:rsidRPr="000D0B72">
        <w:rPr>
          <w:rStyle w:val="26"/>
          <w:sz w:val="24"/>
          <w:szCs w:val="24"/>
          <w:u w:val="single"/>
        </w:rPr>
        <w:t>разпоредбата на чл.14, ал.3, т.2</w:t>
      </w:r>
      <w:r w:rsidRPr="000D0B72">
        <w:rPr>
          <w:rStyle w:val="26"/>
          <w:sz w:val="24"/>
          <w:szCs w:val="24"/>
          <w:u w:val="single"/>
        </w:rPr>
        <w:t xml:space="preserve"> от ЗОП, Възложителят провежда някоя от предвидените </w:t>
      </w:r>
      <w:r w:rsidRPr="000D0B72">
        <w:rPr>
          <w:rStyle w:val="25"/>
          <w:sz w:val="24"/>
          <w:szCs w:val="24"/>
          <w:u w:val="single"/>
        </w:rPr>
        <w:t xml:space="preserve">в </w:t>
      </w:r>
      <w:r w:rsidRPr="000D0B72">
        <w:rPr>
          <w:rStyle w:val="26"/>
          <w:sz w:val="24"/>
          <w:szCs w:val="24"/>
          <w:u w:val="single"/>
        </w:rPr>
        <w:t>ЗОП формални процедури.</w:t>
      </w:r>
      <w:r w:rsidR="00B85C26" w:rsidRPr="000D0B72">
        <w:rPr>
          <w:rStyle w:val="26"/>
          <w:sz w:val="24"/>
          <w:szCs w:val="24"/>
          <w:u w:val="single"/>
        </w:rPr>
        <w:t xml:space="preserve"> </w:t>
      </w:r>
    </w:p>
    <w:p w:rsidR="00BB0B23" w:rsidRPr="000D0B72" w:rsidRDefault="00FB1954">
      <w:pPr>
        <w:pStyle w:val="24"/>
        <w:shd w:val="clear" w:color="auto" w:fill="auto"/>
        <w:spacing w:before="0"/>
        <w:ind w:firstLine="760"/>
        <w:rPr>
          <w:sz w:val="24"/>
          <w:szCs w:val="24"/>
        </w:rPr>
      </w:pPr>
      <w:r w:rsidRPr="000D0B72">
        <w:rPr>
          <w:rStyle w:val="27"/>
          <w:sz w:val="24"/>
          <w:szCs w:val="24"/>
        </w:rPr>
        <w:t xml:space="preserve">Предвид обстоятелството, </w:t>
      </w:r>
      <w:r w:rsidR="00C744F4" w:rsidRPr="000D0B72">
        <w:rPr>
          <w:rStyle w:val="27"/>
          <w:sz w:val="24"/>
          <w:szCs w:val="24"/>
        </w:rPr>
        <w:t>че естеството на доставката</w:t>
      </w:r>
      <w:r w:rsidR="00B85C26" w:rsidRPr="000D0B72">
        <w:rPr>
          <w:rStyle w:val="27"/>
          <w:sz w:val="24"/>
          <w:szCs w:val="24"/>
        </w:rPr>
        <w:t xml:space="preserve"> </w:t>
      </w:r>
      <w:r w:rsidRPr="000D0B72">
        <w:rPr>
          <w:rStyle w:val="27"/>
          <w:sz w:val="24"/>
          <w:szCs w:val="24"/>
        </w:rPr>
        <w:t>позволява достатъчно точно да се определят техническите спецификации и не са налице условията за провеждане на състезателен диалог или някоя</w:t>
      </w:r>
      <w:r w:rsidR="00274915" w:rsidRPr="000D0B72">
        <w:rPr>
          <w:rStyle w:val="27"/>
          <w:sz w:val="24"/>
          <w:szCs w:val="24"/>
        </w:rPr>
        <w:t xml:space="preserve"> от процедурите на договаряне </w:t>
      </w:r>
      <w:r w:rsidRPr="000D0B72">
        <w:rPr>
          <w:rStyle w:val="27"/>
          <w:sz w:val="24"/>
          <w:szCs w:val="24"/>
        </w:rPr>
        <w:t>с обявление или без обявление, безспорно е налице възможност и условия обществената поръчка да бъде възложена по предвидения в Закона за обществените поръчки ред за открита процедура</w:t>
      </w:r>
      <w:r w:rsidRPr="000D0B72">
        <w:rPr>
          <w:sz w:val="24"/>
          <w:szCs w:val="24"/>
        </w:rPr>
        <w:t>.</w:t>
      </w:r>
    </w:p>
    <w:p w:rsidR="00BB0B23" w:rsidRPr="000D0B72" w:rsidRDefault="00FB1954">
      <w:pPr>
        <w:pStyle w:val="24"/>
        <w:shd w:val="clear" w:color="auto" w:fill="auto"/>
        <w:spacing w:before="0"/>
        <w:ind w:firstLine="760"/>
        <w:rPr>
          <w:sz w:val="24"/>
          <w:szCs w:val="24"/>
        </w:rPr>
      </w:pPr>
      <w:r w:rsidRPr="000D0B72">
        <w:rPr>
          <w:rStyle w:val="27"/>
          <w:sz w:val="24"/>
          <w:szCs w:val="24"/>
        </w:rPr>
        <w:t>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програмата.</w:t>
      </w:r>
    </w:p>
    <w:p w:rsidR="00BB0B23" w:rsidRPr="000D0B72" w:rsidRDefault="00FB1954" w:rsidP="00274915">
      <w:pPr>
        <w:pStyle w:val="24"/>
        <w:shd w:val="clear" w:color="auto" w:fill="auto"/>
        <w:spacing w:before="0"/>
        <w:ind w:firstLine="760"/>
        <w:rPr>
          <w:sz w:val="24"/>
          <w:szCs w:val="24"/>
        </w:rPr>
      </w:pPr>
      <w:r w:rsidRPr="000D0B72">
        <w:rPr>
          <w:rStyle w:val="27"/>
          <w:sz w:val="24"/>
          <w:szCs w:val="24"/>
        </w:rPr>
        <w:t xml:space="preserve">С цел да се осигури максимална публичност, респективно да се постигнат и най </w:t>
      </w:r>
      <w:r w:rsidRPr="000D0B72">
        <w:rPr>
          <w:rStyle w:val="28"/>
          <w:sz w:val="24"/>
          <w:szCs w:val="24"/>
        </w:rPr>
        <w:t xml:space="preserve">- </w:t>
      </w:r>
      <w:r w:rsidRPr="000D0B72">
        <w:rPr>
          <w:rStyle w:val="27"/>
          <w:sz w:val="24"/>
          <w:szCs w:val="24"/>
        </w:rPr>
        <w:t>добрите за Възложителя условия, настоящата обществена поръчка се възлага именно по посочения вид</w:t>
      </w:r>
      <w:r w:rsidR="00274915" w:rsidRPr="000D0B72">
        <w:rPr>
          <w:sz w:val="24"/>
          <w:szCs w:val="24"/>
        </w:rPr>
        <w:t xml:space="preserve"> </w:t>
      </w:r>
      <w:r w:rsidRPr="000D0B72">
        <w:rPr>
          <w:rStyle w:val="27"/>
          <w:sz w:val="24"/>
          <w:szCs w:val="24"/>
        </w:rPr>
        <w:t>процедура, целта, на която от друга страна е да защити обществения интерес, посредством осъществяване на контрол върху разходването на средства и едновременно с това да насърчи конкуренцията, като създаде равни условия и прозрачност при участието в процедурата.</w:t>
      </w:r>
    </w:p>
    <w:p w:rsidR="00BB0B23" w:rsidRPr="000D0B72" w:rsidRDefault="00FB1954">
      <w:pPr>
        <w:pStyle w:val="21"/>
        <w:keepNext/>
        <w:keepLines/>
        <w:numPr>
          <w:ilvl w:val="0"/>
          <w:numId w:val="2"/>
        </w:numPr>
        <w:shd w:val="clear" w:color="auto" w:fill="auto"/>
        <w:tabs>
          <w:tab w:val="left" w:pos="1162"/>
        </w:tabs>
        <w:spacing w:before="0" w:after="0" w:line="269" w:lineRule="exact"/>
        <w:ind w:left="260" w:firstLine="580"/>
        <w:jc w:val="both"/>
        <w:rPr>
          <w:sz w:val="24"/>
          <w:szCs w:val="24"/>
        </w:rPr>
      </w:pPr>
      <w:bookmarkStart w:id="3" w:name="bookmark2"/>
      <w:r w:rsidRPr="000D0B72">
        <w:rPr>
          <w:rStyle w:val="2a"/>
          <w:b/>
          <w:bCs/>
          <w:sz w:val="24"/>
          <w:szCs w:val="24"/>
        </w:rPr>
        <w:t xml:space="preserve">Обект </w:t>
      </w:r>
      <w:r w:rsidRPr="000D0B72">
        <w:rPr>
          <w:sz w:val="24"/>
          <w:szCs w:val="24"/>
        </w:rPr>
        <w:t xml:space="preserve">и </w:t>
      </w:r>
      <w:r w:rsidRPr="000D0B72">
        <w:rPr>
          <w:rStyle w:val="2a"/>
          <w:b/>
          <w:bCs/>
          <w:sz w:val="24"/>
          <w:szCs w:val="24"/>
        </w:rPr>
        <w:t xml:space="preserve">предмет </w:t>
      </w:r>
      <w:r w:rsidRPr="000D0B72">
        <w:rPr>
          <w:sz w:val="24"/>
          <w:szCs w:val="24"/>
        </w:rPr>
        <w:t xml:space="preserve">на </w:t>
      </w:r>
      <w:r w:rsidRPr="000D0B72">
        <w:rPr>
          <w:rStyle w:val="2a"/>
          <w:b/>
          <w:bCs/>
          <w:sz w:val="24"/>
          <w:szCs w:val="24"/>
        </w:rPr>
        <w:t>обществената поръчка:</w:t>
      </w:r>
      <w:bookmarkEnd w:id="3"/>
    </w:p>
    <w:p w:rsidR="00C744F4" w:rsidRPr="000D0B72" w:rsidRDefault="00FB1954" w:rsidP="00135507">
      <w:pPr>
        <w:pStyle w:val="24"/>
        <w:numPr>
          <w:ilvl w:val="1"/>
          <w:numId w:val="2"/>
        </w:numPr>
        <w:shd w:val="clear" w:color="auto" w:fill="auto"/>
        <w:tabs>
          <w:tab w:val="left" w:pos="1321"/>
        </w:tabs>
        <w:spacing w:before="0" w:line="269" w:lineRule="exact"/>
        <w:ind w:firstLine="840"/>
        <w:rPr>
          <w:rStyle w:val="2b"/>
          <w:sz w:val="24"/>
          <w:szCs w:val="24"/>
          <w:u w:val="none"/>
        </w:rPr>
      </w:pPr>
      <w:r w:rsidRPr="000D0B72">
        <w:rPr>
          <w:rStyle w:val="26"/>
          <w:sz w:val="24"/>
          <w:szCs w:val="24"/>
        </w:rPr>
        <w:t xml:space="preserve">Обект на поръчката: </w:t>
      </w:r>
      <w:r w:rsidR="00C744F4" w:rsidRPr="000D0B72">
        <w:rPr>
          <w:rStyle w:val="2b"/>
          <w:sz w:val="24"/>
          <w:szCs w:val="24"/>
        </w:rPr>
        <w:t>Доставка</w:t>
      </w:r>
      <w:r w:rsidR="00A763DE" w:rsidRPr="000D0B72">
        <w:rPr>
          <w:rStyle w:val="2b"/>
          <w:sz w:val="24"/>
          <w:szCs w:val="24"/>
        </w:rPr>
        <w:t>, по смисъла на чл.3</w:t>
      </w:r>
      <w:r w:rsidR="006A55AA" w:rsidRPr="000D0B72">
        <w:rPr>
          <w:rStyle w:val="2b"/>
          <w:sz w:val="24"/>
          <w:szCs w:val="24"/>
        </w:rPr>
        <w:t>,</w:t>
      </w:r>
      <w:r w:rsidRPr="000D0B72">
        <w:rPr>
          <w:rStyle w:val="2b"/>
          <w:sz w:val="24"/>
          <w:szCs w:val="24"/>
        </w:rPr>
        <w:t xml:space="preserve"> ал.1, </w:t>
      </w:r>
      <w:r w:rsidR="00B85C26" w:rsidRPr="000D0B72">
        <w:rPr>
          <w:rStyle w:val="29"/>
          <w:sz w:val="24"/>
          <w:szCs w:val="24"/>
          <w:lang w:val="bg-BG" w:eastAsia="bg-BG" w:bidi="bg-BG"/>
        </w:rPr>
        <w:t>т.2</w:t>
      </w:r>
      <w:r w:rsidRPr="000D0B72">
        <w:rPr>
          <w:rStyle w:val="2b"/>
          <w:sz w:val="24"/>
          <w:szCs w:val="24"/>
        </w:rPr>
        <w:t xml:space="preserve"> от Закона за обществените поръчки.</w:t>
      </w:r>
    </w:p>
    <w:p w:rsidR="00C744F4" w:rsidRPr="00135507" w:rsidRDefault="00FB1954" w:rsidP="0031196F">
      <w:pPr>
        <w:pStyle w:val="24"/>
        <w:numPr>
          <w:ilvl w:val="1"/>
          <w:numId w:val="2"/>
        </w:numPr>
        <w:shd w:val="clear" w:color="auto" w:fill="auto"/>
        <w:tabs>
          <w:tab w:val="left" w:pos="1321"/>
        </w:tabs>
        <w:spacing w:before="0" w:line="240" w:lineRule="auto"/>
        <w:ind w:firstLine="840"/>
        <w:rPr>
          <w:sz w:val="24"/>
          <w:szCs w:val="24"/>
        </w:rPr>
      </w:pPr>
      <w:r w:rsidRPr="000D0B72">
        <w:rPr>
          <w:rStyle w:val="26"/>
          <w:rFonts w:eastAsia="Arial Unicode MS"/>
          <w:sz w:val="24"/>
          <w:szCs w:val="24"/>
        </w:rPr>
        <w:t xml:space="preserve">Предмет </w:t>
      </w:r>
      <w:r w:rsidRPr="000D0B72">
        <w:rPr>
          <w:rStyle w:val="25"/>
          <w:rFonts w:eastAsia="Arial Unicode MS"/>
          <w:sz w:val="24"/>
          <w:szCs w:val="24"/>
        </w:rPr>
        <w:t xml:space="preserve">на </w:t>
      </w:r>
      <w:r w:rsidRPr="000D0B72">
        <w:rPr>
          <w:rStyle w:val="26"/>
          <w:rFonts w:eastAsia="Arial Unicode MS"/>
          <w:sz w:val="24"/>
          <w:szCs w:val="24"/>
        </w:rPr>
        <w:t>обществената</w:t>
      </w:r>
      <w:r w:rsidRPr="00C744F4">
        <w:rPr>
          <w:rStyle w:val="26"/>
          <w:rFonts w:eastAsia="Arial Unicode MS"/>
          <w:sz w:val="24"/>
          <w:szCs w:val="24"/>
        </w:rPr>
        <w:t xml:space="preserve"> поръчка: </w:t>
      </w:r>
      <w:r w:rsidR="00C744F4" w:rsidRPr="00135507">
        <w:rPr>
          <w:rFonts w:eastAsiaTheme="minorHAnsi"/>
          <w:b/>
          <w:color w:val="auto"/>
          <w:sz w:val="24"/>
          <w:szCs w:val="24"/>
          <w:lang w:eastAsia="en-US" w:bidi="ar-SA"/>
        </w:rPr>
        <w:t>„Доставка на хляб и хлебни изделия за нуждите на специализираните институции и социалните услуги в общността и детските заведения на територията на Община Свищов  за 2016/2017 година“ със следните обособени позиции:</w:t>
      </w:r>
    </w:p>
    <w:p w:rsidR="00C744F4" w:rsidRPr="00C744F4" w:rsidRDefault="00C744F4" w:rsidP="0031196F">
      <w:pPr>
        <w:widowControl/>
        <w:numPr>
          <w:ilvl w:val="0"/>
          <w:numId w:val="30"/>
        </w:numPr>
        <w:tabs>
          <w:tab w:val="left" w:pos="993"/>
        </w:tabs>
        <w:ind w:left="0" w:firstLine="839"/>
        <w:contextualSpacing/>
        <w:jc w:val="both"/>
        <w:rPr>
          <w:rFonts w:ascii="Times New Roman" w:eastAsiaTheme="minorHAnsi" w:hAnsi="Times New Roman" w:cs="Times New Roman"/>
          <w:b/>
          <w:color w:val="auto"/>
          <w:lang w:eastAsia="en-US" w:bidi="ar-SA"/>
        </w:rPr>
      </w:pPr>
      <w:r w:rsidRPr="00C744F4">
        <w:rPr>
          <w:rFonts w:ascii="Times New Roman" w:eastAsiaTheme="minorHAnsi" w:hAnsi="Times New Roman" w:cs="Times New Roman"/>
          <w:b/>
          <w:color w:val="auto"/>
          <w:lang w:eastAsia="en-US" w:bidi="ar-SA"/>
        </w:rPr>
        <w:lastRenderedPageBreak/>
        <w:t>Обособена позиция №1: „Доставка на хляб и хлебни изделия за нуждите на специализираните институции и социалните услуги в общността на територията на Община Свищов“;</w:t>
      </w:r>
    </w:p>
    <w:p w:rsidR="00C744F4" w:rsidRPr="00C744F4" w:rsidRDefault="00C744F4" w:rsidP="0031196F">
      <w:pPr>
        <w:widowControl/>
        <w:numPr>
          <w:ilvl w:val="0"/>
          <w:numId w:val="30"/>
        </w:numPr>
        <w:tabs>
          <w:tab w:val="left" w:pos="993"/>
        </w:tabs>
        <w:ind w:left="0" w:firstLine="839"/>
        <w:contextualSpacing/>
        <w:jc w:val="both"/>
        <w:rPr>
          <w:rFonts w:ascii="Times New Roman" w:eastAsiaTheme="minorHAnsi" w:hAnsi="Times New Roman" w:cs="Times New Roman"/>
          <w:b/>
          <w:color w:val="auto"/>
          <w:lang w:eastAsia="en-US" w:bidi="ar-SA"/>
        </w:rPr>
      </w:pPr>
      <w:r w:rsidRPr="00C744F4">
        <w:rPr>
          <w:rFonts w:ascii="Times New Roman" w:eastAsiaTheme="minorHAnsi" w:hAnsi="Times New Roman" w:cs="Times New Roman"/>
          <w:b/>
          <w:color w:val="auto"/>
          <w:lang w:eastAsia="en-US" w:bidi="ar-SA"/>
        </w:rPr>
        <w:t>Обособена позиция №2: „Доставка на хляб за нуждите на детските заведения на територията на Община Свищов“.</w:t>
      </w:r>
    </w:p>
    <w:p w:rsidR="00CB00BD" w:rsidRPr="00424D3E" w:rsidRDefault="00CB00BD" w:rsidP="00C744F4">
      <w:pPr>
        <w:pStyle w:val="24"/>
        <w:shd w:val="clear" w:color="auto" w:fill="auto"/>
        <w:tabs>
          <w:tab w:val="left" w:pos="1321"/>
        </w:tabs>
        <w:spacing w:before="0" w:line="269" w:lineRule="exact"/>
        <w:ind w:firstLine="0"/>
      </w:pPr>
    </w:p>
    <w:p w:rsidR="00C744F4" w:rsidRPr="000D0B72" w:rsidRDefault="00FB1954" w:rsidP="005C212F">
      <w:pPr>
        <w:pStyle w:val="24"/>
        <w:numPr>
          <w:ilvl w:val="0"/>
          <w:numId w:val="2"/>
        </w:numPr>
        <w:shd w:val="clear" w:color="auto" w:fill="auto"/>
        <w:tabs>
          <w:tab w:val="left" w:pos="1246"/>
        </w:tabs>
        <w:spacing w:before="0"/>
        <w:ind w:firstLine="840"/>
        <w:rPr>
          <w:b/>
          <w:sz w:val="24"/>
          <w:szCs w:val="24"/>
        </w:rPr>
      </w:pPr>
      <w:r w:rsidRPr="000D0B72">
        <w:rPr>
          <w:rStyle w:val="26"/>
          <w:sz w:val="24"/>
          <w:szCs w:val="24"/>
        </w:rPr>
        <w:t xml:space="preserve">Описание на предмета на обществената поръчка: </w:t>
      </w:r>
      <w:r w:rsidR="00C744F4" w:rsidRPr="000D0B72">
        <w:rPr>
          <w:sz w:val="24"/>
          <w:szCs w:val="24"/>
        </w:rPr>
        <w:t>Доставка на хляб и хлебни изделия за нуждите на специализираните институции и социалните услуги в общността и детските заведения на територията на Община Свищов за 2016/2017 година.</w:t>
      </w:r>
    </w:p>
    <w:p w:rsidR="00C744F4" w:rsidRPr="000D0B72" w:rsidRDefault="00C744F4" w:rsidP="005C212F">
      <w:pPr>
        <w:tabs>
          <w:tab w:val="left" w:pos="567"/>
        </w:tabs>
        <w:jc w:val="both"/>
        <w:rPr>
          <w:rFonts w:ascii="Times New Roman" w:hAnsi="Times New Roman" w:cs="Times New Roman"/>
        </w:rPr>
      </w:pPr>
      <w:r w:rsidRPr="000D0B72">
        <w:rPr>
          <w:rFonts w:ascii="Times New Roman" w:hAnsi="Times New Roman" w:cs="Times New Roman"/>
        </w:rPr>
        <w:tab/>
      </w:r>
      <w:r w:rsidRPr="000D0B72">
        <w:rPr>
          <w:rFonts w:ascii="Times New Roman" w:hAnsi="Times New Roman" w:cs="Times New Roman"/>
        </w:rPr>
        <w:tab/>
      </w:r>
      <w:r w:rsidR="005C212F" w:rsidRPr="000D0B72">
        <w:rPr>
          <w:rFonts w:ascii="Times New Roman" w:hAnsi="Times New Roman" w:cs="Times New Roman"/>
        </w:rPr>
        <w:t xml:space="preserve"> </w:t>
      </w:r>
      <w:r w:rsidRPr="000D0B72">
        <w:rPr>
          <w:rFonts w:ascii="Times New Roman" w:hAnsi="Times New Roman" w:cs="Times New Roman"/>
        </w:rPr>
        <w:t>Доставените видове хляб и хлебни изделия да са произведени в деня на доставката. Отделните доставки ще се изпълняват в зависимост от конкретната необходимост след периодични съгласувани заявки за конкретни асортименти и количества. Задължително се спазват сроковете за доставка след заявка за всяка обособена позиция.</w:t>
      </w:r>
    </w:p>
    <w:p w:rsidR="00C744F4" w:rsidRPr="000D0B72" w:rsidRDefault="005C212F" w:rsidP="005C212F">
      <w:pPr>
        <w:tabs>
          <w:tab w:val="left" w:pos="0"/>
          <w:tab w:val="left" w:pos="567"/>
        </w:tabs>
        <w:jc w:val="both"/>
        <w:rPr>
          <w:rFonts w:ascii="Times New Roman" w:hAnsi="Times New Roman" w:cs="Times New Roman"/>
        </w:rPr>
      </w:pPr>
      <w:r w:rsidRPr="000D0B72">
        <w:rPr>
          <w:rFonts w:ascii="Times New Roman" w:hAnsi="Times New Roman" w:cs="Times New Roman"/>
        </w:rPr>
        <w:tab/>
      </w:r>
      <w:r w:rsidRPr="000D0B72">
        <w:rPr>
          <w:rFonts w:ascii="Times New Roman" w:hAnsi="Times New Roman" w:cs="Times New Roman"/>
        </w:rPr>
        <w:tab/>
      </w:r>
      <w:r w:rsidR="00C744F4" w:rsidRPr="000D0B72">
        <w:rPr>
          <w:rFonts w:ascii="Times New Roman" w:hAnsi="Times New Roman" w:cs="Times New Roman"/>
        </w:rPr>
        <w:t>Количествата по всяка обособена позиция са посочени в документацията за участие в обществената поръчка. Посочените количества са прогнозни и в зависимост от нуждите на специализираните институции, социалните услуги в общността и детските заведения, но в рамките на бюджетните средства, с които разполагат за съответната бюджетна година.</w:t>
      </w:r>
    </w:p>
    <w:p w:rsidR="00C744F4" w:rsidRPr="000D0B72" w:rsidRDefault="00C744F4" w:rsidP="005C212F">
      <w:pPr>
        <w:tabs>
          <w:tab w:val="left" w:pos="567"/>
        </w:tabs>
        <w:jc w:val="both"/>
        <w:rPr>
          <w:rFonts w:ascii="Times New Roman" w:hAnsi="Times New Roman" w:cs="Times New Roman"/>
        </w:rPr>
      </w:pPr>
      <w:r w:rsidRPr="000D0B72">
        <w:rPr>
          <w:rFonts w:ascii="Times New Roman" w:hAnsi="Times New Roman" w:cs="Times New Roman"/>
        </w:rPr>
        <w:tab/>
      </w:r>
      <w:r w:rsidRPr="000D0B72">
        <w:rPr>
          <w:rFonts w:ascii="Times New Roman" w:hAnsi="Times New Roman" w:cs="Times New Roman"/>
        </w:rPr>
        <w:tab/>
        <w:t>Срок за доставка за всички обособени позиции: ежедневно до 07:00 часа, след подаване на заявка за необходимите количества.</w:t>
      </w:r>
    </w:p>
    <w:p w:rsidR="00C744F4" w:rsidRPr="000D0B72" w:rsidRDefault="00C744F4" w:rsidP="005C212F">
      <w:pPr>
        <w:tabs>
          <w:tab w:val="left" w:pos="0"/>
          <w:tab w:val="left" w:pos="567"/>
        </w:tabs>
        <w:jc w:val="both"/>
        <w:rPr>
          <w:rFonts w:ascii="Times New Roman" w:hAnsi="Times New Roman" w:cs="Times New Roman"/>
        </w:rPr>
      </w:pPr>
      <w:r w:rsidRPr="000D0B72">
        <w:rPr>
          <w:rFonts w:ascii="Times New Roman" w:hAnsi="Times New Roman" w:cs="Times New Roman"/>
        </w:rPr>
        <w:tab/>
      </w:r>
      <w:r w:rsidRPr="000D0B72">
        <w:rPr>
          <w:rFonts w:ascii="Times New Roman" w:hAnsi="Times New Roman" w:cs="Times New Roman"/>
        </w:rPr>
        <w:tab/>
      </w:r>
      <w:r w:rsidR="005C212F" w:rsidRPr="000D0B72">
        <w:rPr>
          <w:rFonts w:ascii="Times New Roman" w:hAnsi="Times New Roman" w:cs="Times New Roman"/>
        </w:rPr>
        <w:t xml:space="preserve"> </w:t>
      </w:r>
      <w:r w:rsidRPr="000D0B72">
        <w:rPr>
          <w:rFonts w:ascii="Times New Roman" w:hAnsi="Times New Roman" w:cs="Times New Roman"/>
        </w:rPr>
        <w:t>Всяка изпълнена доставка се заплаща след двустранно оформяне на първични документи, доказващи качеството и количеството на стоките – протокол за извършената и приета доставка, придружен с документ за качество и фактура за доставените стоки.</w:t>
      </w:r>
    </w:p>
    <w:p w:rsidR="00D22159" w:rsidRPr="000D0B72" w:rsidRDefault="00C744F4" w:rsidP="005C212F">
      <w:pPr>
        <w:pStyle w:val="24"/>
        <w:shd w:val="clear" w:color="auto" w:fill="auto"/>
        <w:tabs>
          <w:tab w:val="left" w:pos="142"/>
          <w:tab w:val="left" w:pos="567"/>
        </w:tabs>
        <w:spacing w:before="0"/>
        <w:ind w:firstLine="0"/>
        <w:rPr>
          <w:rStyle w:val="27"/>
          <w:b/>
          <w:sz w:val="24"/>
          <w:szCs w:val="24"/>
        </w:rPr>
      </w:pPr>
      <w:r w:rsidRPr="000D0B72">
        <w:rPr>
          <w:rStyle w:val="26"/>
          <w:bCs w:val="0"/>
          <w:sz w:val="24"/>
          <w:szCs w:val="24"/>
        </w:rPr>
        <w:tab/>
      </w:r>
      <w:r w:rsidRPr="000D0B72">
        <w:rPr>
          <w:rStyle w:val="26"/>
          <w:bCs w:val="0"/>
          <w:sz w:val="24"/>
          <w:szCs w:val="24"/>
        </w:rPr>
        <w:tab/>
      </w:r>
      <w:r w:rsidRPr="000D0B72">
        <w:rPr>
          <w:rStyle w:val="26"/>
          <w:bCs w:val="0"/>
          <w:sz w:val="24"/>
          <w:szCs w:val="24"/>
        </w:rPr>
        <w:tab/>
      </w:r>
      <w:r w:rsidR="005C212F" w:rsidRPr="000D0B72">
        <w:rPr>
          <w:rStyle w:val="26"/>
          <w:bCs w:val="0"/>
          <w:sz w:val="24"/>
          <w:szCs w:val="24"/>
        </w:rPr>
        <w:t xml:space="preserve">  </w:t>
      </w:r>
      <w:proofErr w:type="spellStart"/>
      <w:r w:rsidR="00D22159" w:rsidRPr="000D0B72">
        <w:rPr>
          <w:b/>
          <w:sz w:val="24"/>
          <w:szCs w:val="24"/>
          <w:lang w:val="ru-RU"/>
        </w:rPr>
        <w:t>Подробните</w:t>
      </w:r>
      <w:proofErr w:type="spellEnd"/>
      <w:r w:rsidR="00D22159" w:rsidRPr="000D0B72">
        <w:rPr>
          <w:b/>
          <w:sz w:val="24"/>
          <w:szCs w:val="24"/>
          <w:lang w:val="ru-RU"/>
        </w:rPr>
        <w:t xml:space="preserve"> </w:t>
      </w:r>
      <w:proofErr w:type="spellStart"/>
      <w:r w:rsidR="00D22159" w:rsidRPr="000D0B72">
        <w:rPr>
          <w:b/>
          <w:sz w:val="24"/>
          <w:szCs w:val="24"/>
          <w:lang w:val="ru-RU"/>
        </w:rPr>
        <w:t>изисквания</w:t>
      </w:r>
      <w:proofErr w:type="spellEnd"/>
      <w:r w:rsidR="00D22159" w:rsidRPr="000D0B72">
        <w:rPr>
          <w:b/>
          <w:sz w:val="24"/>
          <w:szCs w:val="24"/>
          <w:lang w:val="ru-RU"/>
        </w:rPr>
        <w:t xml:space="preserve"> за </w:t>
      </w:r>
      <w:r w:rsidR="00D22159" w:rsidRPr="000D0B72">
        <w:rPr>
          <w:rStyle w:val="27"/>
          <w:b/>
          <w:sz w:val="24"/>
          <w:szCs w:val="24"/>
        </w:rPr>
        <w:t>изп</w:t>
      </w:r>
      <w:r w:rsidR="00CB00BD" w:rsidRPr="000D0B72">
        <w:rPr>
          <w:rStyle w:val="27"/>
          <w:b/>
          <w:sz w:val="24"/>
          <w:szCs w:val="24"/>
        </w:rPr>
        <w:t>ълнение са съгласно техническата</w:t>
      </w:r>
      <w:r w:rsidR="00D22159" w:rsidRPr="000D0B72">
        <w:rPr>
          <w:rStyle w:val="27"/>
          <w:b/>
          <w:sz w:val="24"/>
          <w:szCs w:val="24"/>
        </w:rPr>
        <w:t xml:space="preserve"> спец</w:t>
      </w:r>
      <w:r w:rsidR="00CB00BD" w:rsidRPr="000D0B72">
        <w:rPr>
          <w:rStyle w:val="27"/>
          <w:b/>
          <w:sz w:val="24"/>
          <w:szCs w:val="24"/>
        </w:rPr>
        <w:t>ификация</w:t>
      </w:r>
      <w:r w:rsidR="00D22159" w:rsidRPr="000D0B72">
        <w:rPr>
          <w:rStyle w:val="27"/>
          <w:b/>
          <w:sz w:val="24"/>
          <w:szCs w:val="24"/>
        </w:rPr>
        <w:t xml:space="preserve">, неразделна </w:t>
      </w:r>
      <w:proofErr w:type="gramStart"/>
      <w:r w:rsidR="00D22159" w:rsidRPr="000D0B72">
        <w:rPr>
          <w:rStyle w:val="27"/>
          <w:b/>
          <w:sz w:val="24"/>
          <w:szCs w:val="24"/>
        </w:rPr>
        <w:t>част</w:t>
      </w:r>
      <w:proofErr w:type="gramEnd"/>
      <w:r w:rsidR="00D22159" w:rsidRPr="000D0B72">
        <w:rPr>
          <w:rStyle w:val="27"/>
          <w:b/>
          <w:sz w:val="24"/>
          <w:szCs w:val="24"/>
        </w:rPr>
        <w:t xml:space="preserve"> от документацията за участие.</w:t>
      </w:r>
    </w:p>
    <w:p w:rsidR="005C212F" w:rsidRPr="00C744F4" w:rsidRDefault="005C212F" w:rsidP="005C212F">
      <w:pPr>
        <w:pStyle w:val="24"/>
        <w:shd w:val="clear" w:color="auto" w:fill="auto"/>
        <w:tabs>
          <w:tab w:val="left" w:pos="142"/>
          <w:tab w:val="left" w:pos="567"/>
        </w:tabs>
        <w:spacing w:before="0"/>
        <w:ind w:firstLine="0"/>
        <w:rPr>
          <w:b/>
          <w:sz w:val="24"/>
          <w:szCs w:val="24"/>
        </w:rPr>
      </w:pPr>
    </w:p>
    <w:p w:rsidR="00BB0B23" w:rsidRDefault="00C744F4">
      <w:pPr>
        <w:pStyle w:val="21"/>
        <w:keepNext/>
        <w:keepLines/>
        <w:numPr>
          <w:ilvl w:val="0"/>
          <w:numId w:val="2"/>
        </w:numPr>
        <w:shd w:val="clear" w:color="auto" w:fill="auto"/>
        <w:tabs>
          <w:tab w:val="left" w:pos="1094"/>
        </w:tabs>
        <w:spacing w:before="0" w:after="0" w:line="274" w:lineRule="exact"/>
        <w:ind w:left="240" w:firstLine="560"/>
        <w:jc w:val="both"/>
        <w:rPr>
          <w:rStyle w:val="2a"/>
          <w:b/>
          <w:bCs/>
          <w:sz w:val="24"/>
          <w:szCs w:val="24"/>
        </w:rPr>
      </w:pPr>
      <w:bookmarkStart w:id="4" w:name="bookmark12"/>
      <w:r>
        <w:rPr>
          <w:rStyle w:val="2a"/>
          <w:b/>
          <w:bCs/>
          <w:sz w:val="24"/>
          <w:szCs w:val="24"/>
        </w:rPr>
        <w:t>Срок и място на доставка</w:t>
      </w:r>
      <w:r w:rsidR="00FB1954" w:rsidRPr="00A418E4">
        <w:rPr>
          <w:rStyle w:val="2a"/>
          <w:b/>
          <w:bCs/>
          <w:sz w:val="24"/>
          <w:szCs w:val="24"/>
        </w:rPr>
        <w:t xml:space="preserve"> за всяка една от обособените позиции:</w:t>
      </w:r>
      <w:bookmarkEnd w:id="4"/>
    </w:p>
    <w:p w:rsidR="00C744F4" w:rsidRDefault="00C744F4" w:rsidP="0021550F">
      <w:pPr>
        <w:pStyle w:val="21"/>
        <w:keepNext/>
        <w:keepLines/>
        <w:numPr>
          <w:ilvl w:val="1"/>
          <w:numId w:val="2"/>
        </w:numPr>
        <w:shd w:val="clear" w:color="auto" w:fill="auto"/>
        <w:tabs>
          <w:tab w:val="left" w:pos="1094"/>
        </w:tabs>
        <w:spacing w:before="0" w:after="0" w:line="274" w:lineRule="exact"/>
        <w:ind w:left="800" w:firstLine="0"/>
        <w:jc w:val="both"/>
        <w:rPr>
          <w:rStyle w:val="2a"/>
          <w:bCs/>
          <w:sz w:val="24"/>
          <w:szCs w:val="24"/>
        </w:rPr>
      </w:pPr>
      <w:r>
        <w:rPr>
          <w:rStyle w:val="2a"/>
          <w:b/>
          <w:bCs/>
          <w:sz w:val="24"/>
          <w:szCs w:val="24"/>
        </w:rPr>
        <w:t xml:space="preserve">Срокът на изпълнение: </w:t>
      </w:r>
      <w:r w:rsidRPr="00C744F4">
        <w:rPr>
          <w:rStyle w:val="2a"/>
          <w:bCs/>
          <w:sz w:val="24"/>
          <w:szCs w:val="24"/>
        </w:rPr>
        <w:t>една година от сключването на договорите.</w:t>
      </w:r>
    </w:p>
    <w:p w:rsidR="00187234" w:rsidRDefault="0021550F" w:rsidP="005C212F">
      <w:pPr>
        <w:pStyle w:val="21"/>
        <w:keepNext/>
        <w:keepLines/>
        <w:numPr>
          <w:ilvl w:val="1"/>
          <w:numId w:val="2"/>
        </w:numPr>
        <w:shd w:val="clear" w:color="auto" w:fill="auto"/>
        <w:tabs>
          <w:tab w:val="left" w:pos="1094"/>
        </w:tabs>
        <w:spacing w:before="0" w:after="0" w:line="274" w:lineRule="exact"/>
        <w:ind w:firstLine="800"/>
        <w:jc w:val="both"/>
        <w:rPr>
          <w:b w:val="0"/>
          <w:sz w:val="24"/>
          <w:szCs w:val="24"/>
        </w:rPr>
      </w:pPr>
      <w:r>
        <w:rPr>
          <w:rStyle w:val="2a"/>
          <w:b/>
          <w:bCs/>
          <w:sz w:val="24"/>
          <w:szCs w:val="24"/>
        </w:rPr>
        <w:t>Срок за доставка за всички обособени позиции:</w:t>
      </w:r>
      <w:r>
        <w:rPr>
          <w:sz w:val="24"/>
          <w:szCs w:val="24"/>
        </w:rPr>
        <w:t xml:space="preserve"> </w:t>
      </w:r>
      <w:r w:rsidRPr="0021550F">
        <w:rPr>
          <w:b w:val="0"/>
          <w:sz w:val="24"/>
          <w:szCs w:val="24"/>
        </w:rPr>
        <w:t>ежедневно до 07:00 часа, след подаване на заявка за необходимите количества.</w:t>
      </w:r>
    </w:p>
    <w:p w:rsidR="00CB00BD" w:rsidRPr="00187234" w:rsidRDefault="00187234" w:rsidP="00187234">
      <w:pPr>
        <w:pStyle w:val="21"/>
        <w:keepNext/>
        <w:keepLines/>
        <w:numPr>
          <w:ilvl w:val="1"/>
          <w:numId w:val="2"/>
        </w:numPr>
        <w:shd w:val="clear" w:color="auto" w:fill="auto"/>
        <w:tabs>
          <w:tab w:val="left" w:pos="1094"/>
        </w:tabs>
        <w:spacing w:before="0" w:after="0" w:line="274" w:lineRule="exact"/>
        <w:ind w:left="240" w:firstLine="560"/>
        <w:jc w:val="both"/>
        <w:rPr>
          <w:rStyle w:val="2e"/>
          <w:b w:val="0"/>
          <w:sz w:val="24"/>
          <w:szCs w:val="24"/>
        </w:rPr>
      </w:pPr>
      <w:r w:rsidRPr="00187234">
        <w:rPr>
          <w:rStyle w:val="26"/>
          <w:b/>
          <w:sz w:val="24"/>
          <w:szCs w:val="24"/>
        </w:rPr>
        <w:t>Място на  доставката</w:t>
      </w:r>
      <w:r w:rsidR="00FB1954" w:rsidRPr="00187234">
        <w:rPr>
          <w:rStyle w:val="26"/>
          <w:sz w:val="24"/>
          <w:szCs w:val="24"/>
        </w:rPr>
        <w:t xml:space="preserve"> </w:t>
      </w:r>
      <w:bookmarkStart w:id="5" w:name="bookmark13"/>
    </w:p>
    <w:p w:rsidR="00187234" w:rsidRDefault="00187234" w:rsidP="005C212F">
      <w:pPr>
        <w:pStyle w:val="21"/>
        <w:keepNext/>
        <w:keepLines/>
        <w:shd w:val="clear" w:color="auto" w:fill="auto"/>
        <w:tabs>
          <w:tab w:val="left" w:pos="1094"/>
        </w:tabs>
        <w:spacing w:before="0" w:after="0" w:line="274" w:lineRule="exact"/>
        <w:ind w:firstLine="800"/>
        <w:jc w:val="both"/>
        <w:rPr>
          <w:rStyle w:val="2e"/>
          <w:b w:val="0"/>
          <w:sz w:val="24"/>
          <w:szCs w:val="24"/>
        </w:rPr>
      </w:pPr>
      <w:r w:rsidRPr="005C212F">
        <w:rPr>
          <w:rStyle w:val="2e"/>
          <w:sz w:val="24"/>
          <w:szCs w:val="24"/>
        </w:rPr>
        <w:t>За обособена позиция №1</w:t>
      </w:r>
      <w:r w:rsidRPr="00187234">
        <w:rPr>
          <w:rStyle w:val="2e"/>
          <w:b w:val="0"/>
          <w:sz w:val="24"/>
          <w:szCs w:val="24"/>
        </w:rPr>
        <w:t xml:space="preserve"> – Домашен социален патронаж – гр. Свищов; ДСХ „Мария Луиза“ – гр. Свищов; СУПЦ „Св. Климент Охридски“ – с. Овча Могила, община Свищов; Дневен център за деца с увреждания – гр. Свищов.</w:t>
      </w:r>
    </w:p>
    <w:p w:rsidR="00187234" w:rsidRDefault="00187234" w:rsidP="005C212F">
      <w:pPr>
        <w:ind w:firstLine="708"/>
        <w:jc w:val="both"/>
        <w:rPr>
          <w:rFonts w:ascii="Times New Roman" w:hAnsi="Times New Roman" w:cs="Times New Roman"/>
        </w:rPr>
      </w:pPr>
      <w:r w:rsidRPr="00187234">
        <w:rPr>
          <w:rStyle w:val="2e"/>
          <w:rFonts w:eastAsia="Arial Unicode MS"/>
          <w:b/>
          <w:sz w:val="24"/>
          <w:szCs w:val="24"/>
        </w:rPr>
        <w:t xml:space="preserve">За обособена позиция №2 – </w:t>
      </w:r>
      <w:r w:rsidRPr="00187234">
        <w:rPr>
          <w:rFonts w:ascii="Times New Roman" w:hAnsi="Times New Roman" w:cs="Times New Roman"/>
        </w:rPr>
        <w:t>Място на доставка: Детските заведения на територията на Община Свищов – ЦДГ 1, ЦДГ 2, ЦДГ 3, ОДЗ 1, ОДЗ 2, ОДЗ 3, ОДГ – гр. Свищов, Детските заведения в селата от община Свищов – с. Алеково, с. Българско Сливово, с. Вардим, с. Горна студена, с. Козловец, с. Морава, с. Овча могила, с. Драгомирово, с. Ореш, с. Хаджидимитрово и с. Царевец.</w:t>
      </w:r>
    </w:p>
    <w:p w:rsidR="005C212F" w:rsidRPr="00187234" w:rsidRDefault="005C212F" w:rsidP="005C212F">
      <w:pPr>
        <w:ind w:firstLine="708"/>
        <w:jc w:val="both"/>
        <w:rPr>
          <w:rFonts w:ascii="Times New Roman" w:hAnsi="Times New Roman" w:cs="Times New Roman"/>
        </w:rPr>
      </w:pPr>
    </w:p>
    <w:p w:rsidR="00BB0B23" w:rsidRDefault="008C1746" w:rsidP="005C212F">
      <w:pPr>
        <w:pStyle w:val="21"/>
        <w:keepNext/>
        <w:keepLines/>
        <w:shd w:val="clear" w:color="auto" w:fill="auto"/>
        <w:tabs>
          <w:tab w:val="left" w:pos="1094"/>
        </w:tabs>
        <w:spacing w:before="0" w:after="0" w:line="240" w:lineRule="auto"/>
        <w:ind w:firstLine="800"/>
        <w:jc w:val="both"/>
        <w:rPr>
          <w:rStyle w:val="2a"/>
          <w:sz w:val="24"/>
          <w:szCs w:val="24"/>
        </w:rPr>
      </w:pPr>
      <w:r w:rsidRPr="00187234">
        <w:rPr>
          <w:rStyle w:val="2a"/>
          <w:b/>
          <w:sz w:val="24"/>
          <w:szCs w:val="24"/>
        </w:rPr>
        <w:t xml:space="preserve">6. </w:t>
      </w:r>
      <w:r w:rsidR="00FB1954" w:rsidRPr="00187234">
        <w:rPr>
          <w:rStyle w:val="2a"/>
          <w:b/>
          <w:sz w:val="24"/>
          <w:szCs w:val="24"/>
        </w:rPr>
        <w:t>Финансови условия:</w:t>
      </w:r>
      <w:bookmarkStart w:id="6" w:name="bookmark14"/>
      <w:bookmarkEnd w:id="5"/>
      <w:r w:rsidRPr="001914B4">
        <w:rPr>
          <w:sz w:val="24"/>
          <w:szCs w:val="24"/>
        </w:rPr>
        <w:t xml:space="preserve"> </w:t>
      </w:r>
      <w:r w:rsidR="00FB1954" w:rsidRPr="001914B4">
        <w:rPr>
          <w:rStyle w:val="2a"/>
          <w:sz w:val="24"/>
          <w:szCs w:val="24"/>
        </w:rPr>
        <w:t>Общата прогнозна стойност на поръчката и максимален разполагаем финансов ресурс на Възложителя</w:t>
      </w:r>
      <w:r w:rsidR="00A60439">
        <w:rPr>
          <w:rStyle w:val="2a"/>
          <w:sz w:val="24"/>
          <w:szCs w:val="24"/>
        </w:rPr>
        <w:t xml:space="preserve"> е до </w:t>
      </w:r>
      <w:r w:rsidR="00187234">
        <w:rPr>
          <w:rStyle w:val="2a"/>
          <w:sz w:val="24"/>
          <w:szCs w:val="24"/>
          <w:lang w:val="ru-RU"/>
        </w:rPr>
        <w:t>82 000</w:t>
      </w:r>
      <w:r w:rsidR="008202A3" w:rsidRPr="001914B4">
        <w:rPr>
          <w:rStyle w:val="2a"/>
          <w:sz w:val="24"/>
          <w:szCs w:val="24"/>
        </w:rPr>
        <w:t xml:space="preserve">,00 </w:t>
      </w:r>
      <w:r w:rsidR="00187234">
        <w:rPr>
          <w:rStyle w:val="2a"/>
          <w:sz w:val="24"/>
          <w:szCs w:val="24"/>
        </w:rPr>
        <w:t>(словом: Осемдесет и две хиляди</w:t>
      </w:r>
      <w:r w:rsidR="00FB1954" w:rsidRPr="001914B4">
        <w:rPr>
          <w:rStyle w:val="2a"/>
          <w:sz w:val="24"/>
          <w:szCs w:val="24"/>
        </w:rPr>
        <w:t>) ле</w:t>
      </w:r>
      <w:r w:rsidR="000C4EFD">
        <w:rPr>
          <w:rStyle w:val="2a"/>
          <w:sz w:val="24"/>
          <w:szCs w:val="24"/>
        </w:rPr>
        <w:t>ва без ДДС</w:t>
      </w:r>
      <w:bookmarkEnd w:id="6"/>
      <w:r w:rsidR="00187234">
        <w:rPr>
          <w:rStyle w:val="2a"/>
          <w:sz w:val="24"/>
          <w:szCs w:val="24"/>
        </w:rPr>
        <w:t xml:space="preserve">, разпределена </w:t>
      </w:r>
      <w:r w:rsidR="00A60439">
        <w:rPr>
          <w:rStyle w:val="2a"/>
          <w:sz w:val="24"/>
          <w:szCs w:val="24"/>
        </w:rPr>
        <w:t>както следва:</w:t>
      </w:r>
    </w:p>
    <w:p w:rsidR="00A60439" w:rsidRPr="004C40B3" w:rsidRDefault="00187234" w:rsidP="005C212F">
      <w:pPr>
        <w:pStyle w:val="24"/>
        <w:shd w:val="clear" w:color="auto" w:fill="auto"/>
        <w:spacing w:before="0" w:line="240" w:lineRule="auto"/>
        <w:ind w:firstLine="800"/>
        <w:rPr>
          <w:sz w:val="24"/>
          <w:szCs w:val="24"/>
        </w:rPr>
      </w:pPr>
      <w:r>
        <w:rPr>
          <w:rStyle w:val="2a"/>
          <w:sz w:val="24"/>
          <w:szCs w:val="24"/>
        </w:rPr>
        <w:t>6.1</w:t>
      </w:r>
      <w:r w:rsidRPr="004C40B3">
        <w:rPr>
          <w:rStyle w:val="2a"/>
          <w:b w:val="0"/>
          <w:sz w:val="24"/>
          <w:szCs w:val="24"/>
        </w:rPr>
        <w:t xml:space="preserve">. За Обособена позиция №1 </w:t>
      </w:r>
      <w:r w:rsidR="00A60439" w:rsidRPr="004C40B3">
        <w:rPr>
          <w:sz w:val="24"/>
          <w:szCs w:val="24"/>
        </w:rPr>
        <w:t xml:space="preserve">до </w:t>
      </w:r>
      <w:r w:rsidR="004C40B3" w:rsidRPr="004C40B3">
        <w:rPr>
          <w:sz w:val="24"/>
          <w:szCs w:val="24"/>
        </w:rPr>
        <w:t>68 500</w:t>
      </w:r>
      <w:r w:rsidR="00A60439" w:rsidRPr="004C40B3">
        <w:rPr>
          <w:sz w:val="24"/>
          <w:szCs w:val="24"/>
        </w:rPr>
        <w:t>,00</w:t>
      </w:r>
      <w:r w:rsidR="004C40B3" w:rsidRPr="004C40B3">
        <w:rPr>
          <w:rStyle w:val="2a"/>
          <w:b w:val="0"/>
          <w:sz w:val="24"/>
          <w:szCs w:val="24"/>
        </w:rPr>
        <w:t xml:space="preserve"> (словом: Шестдесет и осем хиляди и петстотин</w:t>
      </w:r>
      <w:r w:rsidR="00A60439" w:rsidRPr="004C40B3">
        <w:rPr>
          <w:rStyle w:val="2a"/>
          <w:b w:val="0"/>
          <w:sz w:val="24"/>
          <w:szCs w:val="24"/>
        </w:rPr>
        <w:t>) лева без ДДС</w:t>
      </w:r>
      <w:r w:rsidR="003525E2" w:rsidRPr="004C40B3">
        <w:rPr>
          <w:rStyle w:val="2a"/>
          <w:b w:val="0"/>
          <w:sz w:val="24"/>
          <w:szCs w:val="24"/>
        </w:rPr>
        <w:t>;</w:t>
      </w:r>
    </w:p>
    <w:p w:rsidR="00A60439" w:rsidRPr="004C40B3" w:rsidRDefault="00A60439" w:rsidP="005C212F">
      <w:pPr>
        <w:pStyle w:val="24"/>
        <w:shd w:val="clear" w:color="auto" w:fill="auto"/>
        <w:spacing w:before="0" w:line="240" w:lineRule="auto"/>
        <w:ind w:firstLine="800"/>
        <w:rPr>
          <w:sz w:val="24"/>
          <w:szCs w:val="24"/>
        </w:rPr>
      </w:pPr>
      <w:r w:rsidRPr="004C40B3">
        <w:rPr>
          <w:b/>
          <w:sz w:val="24"/>
          <w:szCs w:val="24"/>
        </w:rPr>
        <w:t>6.2.</w:t>
      </w:r>
      <w:r w:rsidRPr="004C40B3">
        <w:rPr>
          <w:sz w:val="24"/>
          <w:szCs w:val="24"/>
        </w:rPr>
        <w:t xml:space="preserve"> </w:t>
      </w:r>
      <w:r w:rsidR="004C40B3" w:rsidRPr="004C40B3">
        <w:rPr>
          <w:sz w:val="24"/>
          <w:szCs w:val="24"/>
        </w:rPr>
        <w:t xml:space="preserve">За Обособена позиция №2  </w:t>
      </w:r>
      <w:r w:rsidRPr="004C40B3">
        <w:rPr>
          <w:sz w:val="24"/>
          <w:szCs w:val="24"/>
        </w:rPr>
        <w:t xml:space="preserve">до </w:t>
      </w:r>
      <w:r w:rsidR="004C40B3" w:rsidRPr="004C40B3">
        <w:rPr>
          <w:rStyle w:val="2a"/>
          <w:b w:val="0"/>
          <w:sz w:val="24"/>
          <w:szCs w:val="24"/>
          <w:lang w:val="ru-RU"/>
        </w:rPr>
        <w:t>13 500</w:t>
      </w:r>
      <w:r w:rsidRPr="004C40B3">
        <w:rPr>
          <w:rStyle w:val="2a"/>
          <w:b w:val="0"/>
          <w:sz w:val="24"/>
          <w:szCs w:val="24"/>
        </w:rPr>
        <w:t>,00 (словом</w:t>
      </w:r>
      <w:r w:rsidR="004C40B3" w:rsidRPr="004C40B3">
        <w:rPr>
          <w:rStyle w:val="2a"/>
          <w:b w:val="0"/>
          <w:sz w:val="24"/>
          <w:szCs w:val="24"/>
        </w:rPr>
        <w:t>: Тринадесет хиляди и петстотин</w:t>
      </w:r>
      <w:r w:rsidRPr="004C40B3">
        <w:rPr>
          <w:rStyle w:val="2a"/>
          <w:b w:val="0"/>
          <w:sz w:val="24"/>
          <w:szCs w:val="24"/>
        </w:rPr>
        <w:t>) лева без ДДС</w:t>
      </w:r>
      <w:r w:rsidR="003525E2" w:rsidRPr="004C40B3">
        <w:rPr>
          <w:rStyle w:val="2a"/>
          <w:b w:val="0"/>
          <w:sz w:val="24"/>
          <w:szCs w:val="24"/>
        </w:rPr>
        <w:t>.</w:t>
      </w:r>
    </w:p>
    <w:p w:rsidR="00BB0B23" w:rsidRPr="00A418E4" w:rsidRDefault="00FB1954">
      <w:pPr>
        <w:pStyle w:val="21"/>
        <w:keepNext/>
        <w:keepLines/>
        <w:shd w:val="clear" w:color="auto" w:fill="auto"/>
        <w:spacing w:before="0" w:after="7" w:line="220" w:lineRule="exact"/>
        <w:ind w:left="260" w:firstLine="580"/>
        <w:jc w:val="both"/>
        <w:rPr>
          <w:sz w:val="24"/>
          <w:szCs w:val="24"/>
        </w:rPr>
      </w:pPr>
      <w:bookmarkStart w:id="7" w:name="bookmark17"/>
      <w:r w:rsidRPr="00A418E4">
        <w:rPr>
          <w:rStyle w:val="22"/>
          <w:b/>
          <w:bCs/>
          <w:sz w:val="24"/>
          <w:szCs w:val="24"/>
        </w:rPr>
        <w:t>Важно!!!</w:t>
      </w:r>
      <w:bookmarkEnd w:id="7"/>
    </w:p>
    <w:p w:rsidR="00AA2B03" w:rsidRPr="007D63F4" w:rsidRDefault="00AA2B03" w:rsidP="005C212F">
      <w:pPr>
        <w:pStyle w:val="30"/>
        <w:shd w:val="clear" w:color="auto" w:fill="auto"/>
        <w:spacing w:before="0" w:line="269" w:lineRule="exact"/>
        <w:ind w:firstLine="708"/>
        <w:jc w:val="both"/>
        <w:rPr>
          <w:sz w:val="24"/>
          <w:szCs w:val="24"/>
        </w:rPr>
      </w:pPr>
      <w:r>
        <w:rPr>
          <w:rStyle w:val="33"/>
          <w:b/>
          <w:bCs/>
          <w:sz w:val="24"/>
          <w:szCs w:val="24"/>
        </w:rPr>
        <w:t xml:space="preserve">* </w:t>
      </w:r>
      <w:r w:rsidRPr="007D63F4">
        <w:rPr>
          <w:rStyle w:val="33"/>
          <w:b/>
          <w:bCs/>
          <w:sz w:val="24"/>
          <w:szCs w:val="24"/>
        </w:rPr>
        <w:t>Предложе</w:t>
      </w:r>
      <w:r w:rsidR="00E77B38">
        <w:rPr>
          <w:rStyle w:val="33"/>
          <w:b/>
          <w:bCs/>
          <w:sz w:val="24"/>
          <w:szCs w:val="24"/>
        </w:rPr>
        <w:t xml:space="preserve">ната </w:t>
      </w:r>
      <w:r w:rsidRPr="007D63F4">
        <w:rPr>
          <w:rStyle w:val="33"/>
          <w:b/>
          <w:bCs/>
          <w:sz w:val="24"/>
          <w:szCs w:val="24"/>
        </w:rPr>
        <w:t xml:space="preserve">общата цена </w:t>
      </w:r>
      <w:r w:rsidR="00E77B38">
        <w:rPr>
          <w:rStyle w:val="33"/>
          <w:b/>
          <w:bCs/>
          <w:sz w:val="24"/>
          <w:szCs w:val="24"/>
        </w:rPr>
        <w:t xml:space="preserve">за съответната обособена позиция </w:t>
      </w:r>
      <w:r w:rsidRPr="007D63F4">
        <w:rPr>
          <w:rStyle w:val="33"/>
          <w:b/>
          <w:bCs/>
          <w:sz w:val="24"/>
          <w:szCs w:val="24"/>
        </w:rPr>
        <w:t>от уч</w:t>
      </w:r>
      <w:r w:rsidR="00CB00BD">
        <w:rPr>
          <w:rStyle w:val="33"/>
          <w:b/>
          <w:bCs/>
          <w:sz w:val="24"/>
          <w:szCs w:val="24"/>
        </w:rPr>
        <w:t xml:space="preserve">астниците </w:t>
      </w:r>
      <w:r w:rsidRPr="007D63F4">
        <w:rPr>
          <w:rStyle w:val="33"/>
          <w:b/>
          <w:bCs/>
          <w:sz w:val="24"/>
          <w:szCs w:val="24"/>
        </w:rPr>
        <w:t>не трябва да надхвърля посочените прогнозни с</w:t>
      </w:r>
      <w:r w:rsidR="00E77B38">
        <w:rPr>
          <w:rStyle w:val="33"/>
          <w:b/>
          <w:bCs/>
          <w:sz w:val="24"/>
          <w:szCs w:val="24"/>
        </w:rPr>
        <w:t>тойности за съответната обособена позиция</w:t>
      </w:r>
      <w:r w:rsidRPr="007D63F4">
        <w:rPr>
          <w:rStyle w:val="33"/>
          <w:b/>
          <w:bCs/>
          <w:sz w:val="24"/>
          <w:szCs w:val="24"/>
        </w:rPr>
        <w:t>.</w:t>
      </w:r>
    </w:p>
    <w:p w:rsidR="00AA2B03" w:rsidRDefault="00E77B38" w:rsidP="005C212F">
      <w:pPr>
        <w:pStyle w:val="30"/>
        <w:shd w:val="clear" w:color="auto" w:fill="auto"/>
        <w:spacing w:before="0" w:after="379" w:line="269" w:lineRule="exact"/>
        <w:ind w:firstLine="708"/>
        <w:jc w:val="both"/>
        <w:rPr>
          <w:rStyle w:val="33"/>
          <w:b/>
          <w:bCs/>
          <w:sz w:val="24"/>
          <w:szCs w:val="24"/>
        </w:rPr>
      </w:pPr>
      <w:r>
        <w:rPr>
          <w:rStyle w:val="33"/>
          <w:b/>
          <w:bCs/>
          <w:sz w:val="24"/>
          <w:szCs w:val="24"/>
        </w:rPr>
        <w:t>Участник, предложил обща цена за изпълнение, по-висока</w:t>
      </w:r>
      <w:r w:rsidR="00AA2B03" w:rsidRPr="007D63F4">
        <w:rPr>
          <w:rStyle w:val="33"/>
          <w:b/>
          <w:bCs/>
          <w:sz w:val="24"/>
          <w:szCs w:val="24"/>
        </w:rPr>
        <w:t xml:space="preserve"> от прогнозните стойности, ще бъде отстранен от участие.</w:t>
      </w:r>
    </w:p>
    <w:p w:rsidR="001914B4" w:rsidRPr="00E77B38" w:rsidRDefault="00FB1954" w:rsidP="00E77B38">
      <w:pPr>
        <w:pStyle w:val="24"/>
        <w:numPr>
          <w:ilvl w:val="0"/>
          <w:numId w:val="23"/>
        </w:numPr>
        <w:shd w:val="clear" w:color="auto" w:fill="auto"/>
        <w:tabs>
          <w:tab w:val="left" w:pos="993"/>
        </w:tabs>
        <w:spacing w:before="0" w:line="245" w:lineRule="exact"/>
        <w:ind w:left="1134" w:hanging="283"/>
        <w:jc w:val="left"/>
        <w:rPr>
          <w:rStyle w:val="26"/>
          <w:b w:val="0"/>
          <w:bCs w:val="0"/>
          <w:sz w:val="24"/>
          <w:szCs w:val="24"/>
          <w:lang w:val="ru-RU"/>
        </w:rPr>
      </w:pPr>
      <w:r w:rsidRPr="00A418E4">
        <w:rPr>
          <w:rStyle w:val="26"/>
          <w:sz w:val="24"/>
          <w:szCs w:val="24"/>
        </w:rPr>
        <w:t xml:space="preserve">Източник на финансиране: </w:t>
      </w:r>
    </w:p>
    <w:p w:rsidR="00E77B38" w:rsidRDefault="00E77B38" w:rsidP="00CF732A">
      <w:pPr>
        <w:pStyle w:val="24"/>
        <w:shd w:val="clear" w:color="auto" w:fill="auto"/>
        <w:tabs>
          <w:tab w:val="left" w:pos="993"/>
        </w:tabs>
        <w:spacing w:before="0" w:line="245" w:lineRule="exact"/>
        <w:ind w:firstLine="851"/>
        <w:rPr>
          <w:rStyle w:val="26"/>
          <w:b w:val="0"/>
          <w:sz w:val="24"/>
          <w:szCs w:val="24"/>
        </w:rPr>
      </w:pPr>
      <w:r>
        <w:rPr>
          <w:rStyle w:val="26"/>
          <w:sz w:val="24"/>
          <w:szCs w:val="24"/>
        </w:rPr>
        <w:t xml:space="preserve">За обособена позиция №1 – </w:t>
      </w:r>
      <w:r w:rsidRPr="00E77B38">
        <w:rPr>
          <w:rStyle w:val="26"/>
          <w:b w:val="0"/>
          <w:sz w:val="24"/>
          <w:szCs w:val="24"/>
        </w:rPr>
        <w:t>Бюджета на Общинска служба „Социални дейности“ към Община Свищов</w:t>
      </w:r>
      <w:r>
        <w:rPr>
          <w:rStyle w:val="26"/>
          <w:b w:val="0"/>
          <w:sz w:val="24"/>
          <w:szCs w:val="24"/>
        </w:rPr>
        <w:t>;</w:t>
      </w:r>
    </w:p>
    <w:p w:rsidR="00E77B38" w:rsidRDefault="00E77B38" w:rsidP="00E77B38">
      <w:pPr>
        <w:pStyle w:val="24"/>
        <w:shd w:val="clear" w:color="auto" w:fill="auto"/>
        <w:tabs>
          <w:tab w:val="left" w:pos="993"/>
        </w:tabs>
        <w:spacing w:before="0" w:line="245" w:lineRule="exact"/>
        <w:ind w:firstLine="851"/>
        <w:jc w:val="left"/>
        <w:rPr>
          <w:rStyle w:val="26"/>
          <w:b w:val="0"/>
          <w:sz w:val="24"/>
          <w:szCs w:val="24"/>
        </w:rPr>
      </w:pPr>
      <w:r w:rsidRPr="00E77B38">
        <w:rPr>
          <w:rStyle w:val="26"/>
          <w:sz w:val="24"/>
          <w:szCs w:val="24"/>
        </w:rPr>
        <w:lastRenderedPageBreak/>
        <w:t>За обособена позиция №2</w:t>
      </w:r>
      <w:r>
        <w:rPr>
          <w:rStyle w:val="26"/>
          <w:b w:val="0"/>
          <w:sz w:val="24"/>
          <w:szCs w:val="24"/>
        </w:rPr>
        <w:t xml:space="preserve"> – Бюджета на „Други дейности по образованието“ към Община Свищов</w:t>
      </w:r>
      <w:r w:rsidR="003B4546">
        <w:rPr>
          <w:rStyle w:val="26"/>
          <w:b w:val="0"/>
          <w:sz w:val="24"/>
          <w:szCs w:val="24"/>
        </w:rPr>
        <w:t>.</w:t>
      </w:r>
    </w:p>
    <w:p w:rsidR="003B4546" w:rsidRPr="00E77B38" w:rsidRDefault="003B4546" w:rsidP="00E77B38">
      <w:pPr>
        <w:pStyle w:val="24"/>
        <w:shd w:val="clear" w:color="auto" w:fill="auto"/>
        <w:tabs>
          <w:tab w:val="left" w:pos="993"/>
        </w:tabs>
        <w:spacing w:before="0" w:line="245" w:lineRule="exact"/>
        <w:ind w:firstLine="851"/>
        <w:jc w:val="left"/>
        <w:rPr>
          <w:b/>
          <w:sz w:val="24"/>
          <w:szCs w:val="24"/>
          <w:lang w:val="ru-RU"/>
        </w:rPr>
      </w:pPr>
    </w:p>
    <w:p w:rsidR="00D24181" w:rsidRPr="003B4546" w:rsidRDefault="00CF732A" w:rsidP="00C47344">
      <w:pPr>
        <w:pStyle w:val="24"/>
        <w:numPr>
          <w:ilvl w:val="0"/>
          <w:numId w:val="23"/>
        </w:numPr>
        <w:shd w:val="clear" w:color="auto" w:fill="auto"/>
        <w:tabs>
          <w:tab w:val="left" w:pos="1134"/>
        </w:tabs>
        <w:spacing w:before="0" w:line="264" w:lineRule="exact"/>
        <w:ind w:left="0" w:firstLine="851"/>
        <w:rPr>
          <w:rStyle w:val="26"/>
          <w:bCs w:val="0"/>
          <w:sz w:val="24"/>
          <w:szCs w:val="24"/>
        </w:rPr>
      </w:pPr>
      <w:r>
        <w:rPr>
          <w:rStyle w:val="26"/>
          <w:sz w:val="24"/>
          <w:szCs w:val="24"/>
        </w:rPr>
        <w:t>Условия и н</w:t>
      </w:r>
      <w:r w:rsidR="00FB1954" w:rsidRPr="00A418E4">
        <w:rPr>
          <w:rStyle w:val="26"/>
          <w:sz w:val="24"/>
          <w:szCs w:val="24"/>
        </w:rPr>
        <w:t xml:space="preserve">ачин на плащане за всяка една от обособените позиции: </w:t>
      </w:r>
      <w:r w:rsidRPr="00C47344">
        <w:rPr>
          <w:rStyle w:val="26"/>
          <w:b w:val="0"/>
          <w:sz w:val="24"/>
          <w:szCs w:val="24"/>
        </w:rPr>
        <w:t>до 30 (тридесет) календарни дни, след представяне на оригинална фактура и двустранно подписан протокол за извършената доставка, по банков</w:t>
      </w:r>
      <w:r w:rsidR="00C47344">
        <w:rPr>
          <w:rStyle w:val="26"/>
          <w:b w:val="0"/>
          <w:sz w:val="24"/>
          <w:szCs w:val="24"/>
        </w:rPr>
        <w:t xml:space="preserve"> път, с платежно нареждане. Плащания ще се извършват до размера на предвидените средства за съответната </w:t>
      </w:r>
      <w:r w:rsidR="00EF4CBF">
        <w:rPr>
          <w:rStyle w:val="26"/>
          <w:b w:val="0"/>
          <w:sz w:val="24"/>
          <w:szCs w:val="24"/>
        </w:rPr>
        <w:t>финансова година. Авансово заплащане не се допуска.</w:t>
      </w:r>
      <w:r w:rsidR="00C47344">
        <w:rPr>
          <w:rStyle w:val="26"/>
          <w:b w:val="0"/>
          <w:sz w:val="24"/>
          <w:szCs w:val="24"/>
        </w:rPr>
        <w:t xml:space="preserve"> </w:t>
      </w:r>
      <w:r w:rsidRPr="00C47344">
        <w:rPr>
          <w:rStyle w:val="26"/>
          <w:b w:val="0"/>
          <w:sz w:val="24"/>
          <w:szCs w:val="24"/>
        </w:rPr>
        <w:t xml:space="preserve"> </w:t>
      </w:r>
    </w:p>
    <w:p w:rsidR="003B4546" w:rsidRPr="00C47344" w:rsidRDefault="003B4546" w:rsidP="003B4546">
      <w:pPr>
        <w:pStyle w:val="24"/>
        <w:shd w:val="clear" w:color="auto" w:fill="auto"/>
        <w:tabs>
          <w:tab w:val="left" w:pos="1134"/>
        </w:tabs>
        <w:spacing w:before="0" w:line="264" w:lineRule="exact"/>
        <w:ind w:left="851" w:firstLine="0"/>
        <w:rPr>
          <w:rStyle w:val="27"/>
          <w:b/>
          <w:sz w:val="24"/>
          <w:szCs w:val="24"/>
        </w:rPr>
      </w:pPr>
    </w:p>
    <w:p w:rsidR="00EF4CBF" w:rsidRPr="00EF4CBF" w:rsidRDefault="00D24181" w:rsidP="009D373F">
      <w:pPr>
        <w:pStyle w:val="a9"/>
        <w:widowControl/>
        <w:numPr>
          <w:ilvl w:val="0"/>
          <w:numId w:val="23"/>
        </w:numPr>
        <w:tabs>
          <w:tab w:val="left" w:pos="1134"/>
        </w:tabs>
        <w:ind w:left="0" w:firstLine="851"/>
        <w:jc w:val="both"/>
        <w:rPr>
          <w:rFonts w:ascii="Times New Roman" w:eastAsia="Times New Roman" w:hAnsi="Times New Roman" w:cs="Times New Roman"/>
          <w:color w:val="auto"/>
          <w:lang w:bidi="ar-SA"/>
        </w:rPr>
      </w:pPr>
      <w:bookmarkStart w:id="8" w:name="bookmark18"/>
      <w:r w:rsidRPr="00D24181">
        <w:rPr>
          <w:rFonts w:ascii="Times New Roman" w:eastAsia="Times New Roman" w:hAnsi="Times New Roman" w:cs="Times New Roman"/>
          <w:b/>
          <w:lang w:bidi="ar-SA"/>
        </w:rPr>
        <w:t xml:space="preserve">Критерий за оценка на офертите: </w:t>
      </w:r>
      <w:r w:rsidRPr="00D24181">
        <w:rPr>
          <w:rFonts w:ascii="Times New Roman" w:eastAsia="Times New Roman" w:hAnsi="Times New Roman" w:cs="Times New Roman"/>
          <w:lang w:bidi="ar-SA"/>
        </w:rPr>
        <w:t>„Най-ниска цена”.</w:t>
      </w:r>
      <w:r w:rsidR="009D373F">
        <w:rPr>
          <w:rFonts w:ascii="Times New Roman" w:eastAsia="Times New Roman" w:hAnsi="Times New Roman" w:cs="Times New Roman"/>
          <w:lang w:bidi="ar-SA"/>
        </w:rPr>
        <w:t xml:space="preserve"> </w:t>
      </w:r>
    </w:p>
    <w:p w:rsidR="009D373F" w:rsidRPr="009D373F" w:rsidRDefault="009D373F" w:rsidP="00EF4CBF">
      <w:pPr>
        <w:pStyle w:val="a9"/>
        <w:widowControl/>
        <w:tabs>
          <w:tab w:val="left" w:pos="1134"/>
        </w:tabs>
        <w:ind w:left="851"/>
        <w:jc w:val="both"/>
        <w:rPr>
          <w:rFonts w:ascii="Times New Roman" w:eastAsia="Times New Roman" w:hAnsi="Times New Roman" w:cs="Times New Roman"/>
          <w:color w:val="auto"/>
          <w:lang w:bidi="ar-SA"/>
        </w:rPr>
      </w:pPr>
      <w:r w:rsidRPr="009D373F">
        <w:rPr>
          <w:rFonts w:ascii="Times New Roman" w:eastAsia="Times New Roman" w:hAnsi="Times New Roman" w:cs="Times New Roman"/>
          <w:b/>
          <w:color w:val="auto"/>
          <w:lang w:eastAsia="en-US" w:bidi="ar-SA"/>
        </w:rPr>
        <w:t>Критерият „най-ниска цена” се прилага по отделно за всяка от обособените позиции.</w:t>
      </w:r>
    </w:p>
    <w:p w:rsidR="00C77609" w:rsidRPr="00C77609" w:rsidRDefault="00C77609" w:rsidP="00C77609">
      <w:pPr>
        <w:ind w:firstLine="720"/>
        <w:jc w:val="both"/>
        <w:rPr>
          <w:rFonts w:ascii="Times New Roman" w:hAnsi="Times New Roman" w:cs="Times New Roman"/>
        </w:rPr>
      </w:pPr>
      <w:r>
        <w:rPr>
          <w:rFonts w:ascii="Times New Roman" w:hAnsi="Times New Roman" w:cs="Times New Roman"/>
        </w:rPr>
        <w:t xml:space="preserve">  </w:t>
      </w:r>
      <w:r w:rsidRPr="00C77609">
        <w:rPr>
          <w:rFonts w:ascii="Times New Roman" w:hAnsi="Times New Roman" w:cs="Times New Roman"/>
        </w:rPr>
        <w:t xml:space="preserve">За настоящата процедура, критерият „най-ниска цена” представлява </w:t>
      </w:r>
      <w:r w:rsidRPr="00C77609">
        <w:rPr>
          <w:rFonts w:ascii="Times New Roman" w:hAnsi="Times New Roman" w:cs="Times New Roman"/>
          <w:i/>
        </w:rPr>
        <w:t>най-ниската цена без ДДС предложена за съответната обособена позиция</w:t>
      </w:r>
      <w:r w:rsidRPr="00C77609">
        <w:rPr>
          <w:rFonts w:ascii="Times New Roman" w:hAnsi="Times New Roman" w:cs="Times New Roman"/>
        </w:rPr>
        <w:t xml:space="preserve">, която включва всички разходи за опаковка, доставка и транспорт, включително </w:t>
      </w:r>
      <w:proofErr w:type="spellStart"/>
      <w:r w:rsidRPr="00C77609">
        <w:rPr>
          <w:rFonts w:ascii="Times New Roman" w:hAnsi="Times New Roman" w:cs="Times New Roman"/>
        </w:rPr>
        <w:t>товаро-разтоварни</w:t>
      </w:r>
      <w:proofErr w:type="spellEnd"/>
      <w:r w:rsidRPr="00C77609">
        <w:rPr>
          <w:rFonts w:ascii="Times New Roman" w:hAnsi="Times New Roman" w:cs="Times New Roman"/>
        </w:rPr>
        <w:t xml:space="preserve"> разходи, в т.ч. печалба и други присъщи до мястото на доставка, посочено от Възложителя. </w:t>
      </w:r>
    </w:p>
    <w:p w:rsidR="009D373F" w:rsidRPr="009D373F" w:rsidRDefault="00A15BAF" w:rsidP="009D373F">
      <w:pPr>
        <w:widowControl/>
        <w:ind w:firstLine="720"/>
        <w:jc w:val="both"/>
        <w:rPr>
          <w:rFonts w:ascii="Times New Roman" w:eastAsia="Times New Roman" w:hAnsi="Times New Roman" w:cs="Times New Roman"/>
          <w:color w:val="auto"/>
          <w:lang w:eastAsia="en-US" w:bidi="ar-SA"/>
        </w:rPr>
      </w:pPr>
      <w:r>
        <w:rPr>
          <w:rFonts w:ascii="Times New Roman" w:eastAsia="Times New Roman" w:hAnsi="Times New Roman" w:cs="Times New Roman"/>
          <w:color w:val="auto"/>
          <w:lang w:eastAsia="en-US" w:bidi="ar-SA"/>
        </w:rPr>
        <w:t xml:space="preserve">  </w:t>
      </w:r>
      <w:r w:rsidR="009D373F" w:rsidRPr="009D373F">
        <w:rPr>
          <w:rFonts w:ascii="Times New Roman" w:eastAsia="Times New Roman" w:hAnsi="Times New Roman" w:cs="Times New Roman"/>
          <w:color w:val="auto"/>
          <w:lang w:eastAsia="en-US" w:bidi="ar-SA"/>
        </w:rPr>
        <w:t xml:space="preserve">В случай, че постъпят две или повече еднакви като стойност ценови предложения, класирането ще се извърши след публичен жребий, по реда на чл.71, ал.5 от ЗОП, който се тегли в присъствието на членовете на комисията, назначена от Възложителя и участниците. Възложителят обявява датата, часа и мястото на провеждане на жребия, като уведомява всички участници в процедурата. </w:t>
      </w:r>
    </w:p>
    <w:p w:rsidR="009D373F" w:rsidRPr="009D373F" w:rsidRDefault="00A15BAF" w:rsidP="009D373F">
      <w:pPr>
        <w:widowControl/>
        <w:ind w:firstLine="708"/>
        <w:jc w:val="both"/>
        <w:rPr>
          <w:rFonts w:ascii="Times New Roman" w:eastAsia="Times New Roman" w:hAnsi="Times New Roman" w:cs="Times New Roman"/>
          <w:b/>
          <w:color w:val="auto"/>
          <w:sz w:val="28"/>
          <w:szCs w:val="28"/>
          <w:lang w:eastAsia="en-US" w:bidi="ar-SA"/>
        </w:rPr>
      </w:pPr>
      <w:r>
        <w:rPr>
          <w:rFonts w:ascii="Times New Roman" w:eastAsia="Times New Roman" w:hAnsi="Times New Roman" w:cs="Times New Roman"/>
          <w:b/>
          <w:color w:val="auto"/>
          <w:lang w:eastAsia="en-US" w:bidi="ar-SA"/>
        </w:rPr>
        <w:t xml:space="preserve">  </w:t>
      </w:r>
      <w:r w:rsidR="009D373F" w:rsidRPr="009D373F">
        <w:rPr>
          <w:rFonts w:ascii="Times New Roman" w:eastAsia="Times New Roman" w:hAnsi="Times New Roman" w:cs="Times New Roman"/>
          <w:b/>
          <w:color w:val="auto"/>
          <w:lang w:eastAsia="en-US" w:bidi="ar-SA"/>
        </w:rPr>
        <w:t>Печеливша е офертата на Участник, предложил най-ниска предлагана цена за съответната обособена позиция от обществената поръчка.</w:t>
      </w:r>
    </w:p>
    <w:p w:rsidR="009D373F" w:rsidRPr="009D373F" w:rsidRDefault="00A15BAF" w:rsidP="00BA7D96">
      <w:pPr>
        <w:widowControl/>
        <w:ind w:firstLine="708"/>
        <w:jc w:val="both"/>
        <w:rPr>
          <w:rFonts w:ascii="Times New Roman" w:eastAsia="Times New Roman" w:hAnsi="Times New Roman" w:cs="Times New Roman"/>
          <w:b/>
          <w:color w:val="auto"/>
          <w:lang w:eastAsia="en-US" w:bidi="ar-SA"/>
        </w:rPr>
      </w:pPr>
      <w:r>
        <w:rPr>
          <w:rFonts w:ascii="Times New Roman" w:eastAsia="Times New Roman" w:hAnsi="Times New Roman" w:cs="Times New Roman"/>
          <w:b/>
          <w:color w:val="auto"/>
          <w:lang w:eastAsia="en-US" w:bidi="ar-SA"/>
        </w:rPr>
        <w:t xml:space="preserve">  </w:t>
      </w:r>
      <w:r w:rsidR="009D373F" w:rsidRPr="009D373F">
        <w:rPr>
          <w:rFonts w:ascii="Times New Roman" w:eastAsia="Times New Roman" w:hAnsi="Times New Roman" w:cs="Times New Roman"/>
          <w:b/>
          <w:color w:val="auto"/>
          <w:lang w:eastAsia="en-US" w:bidi="ar-SA"/>
        </w:rPr>
        <w:t>Възложителят сключва договори за възлагане на обществената поръчка за всяка от обособените позиции със спечелилия/те участник/</w:t>
      </w:r>
      <w:proofErr w:type="spellStart"/>
      <w:r w:rsidR="009D373F" w:rsidRPr="009D373F">
        <w:rPr>
          <w:rFonts w:ascii="Times New Roman" w:eastAsia="Times New Roman" w:hAnsi="Times New Roman" w:cs="Times New Roman"/>
          <w:b/>
          <w:color w:val="auto"/>
          <w:lang w:eastAsia="en-US" w:bidi="ar-SA"/>
        </w:rPr>
        <w:t>ци</w:t>
      </w:r>
      <w:proofErr w:type="spellEnd"/>
      <w:r w:rsidR="009D373F" w:rsidRPr="009D373F">
        <w:rPr>
          <w:rFonts w:ascii="Times New Roman" w:eastAsia="Times New Roman" w:hAnsi="Times New Roman" w:cs="Times New Roman"/>
          <w:b/>
          <w:color w:val="auto"/>
          <w:lang w:eastAsia="en-US" w:bidi="ar-SA"/>
        </w:rPr>
        <w:t>.</w:t>
      </w:r>
    </w:p>
    <w:p w:rsidR="009D373F" w:rsidRPr="009D373F" w:rsidRDefault="009D373F" w:rsidP="009D373F">
      <w:pPr>
        <w:widowControl/>
        <w:ind w:firstLine="567"/>
        <w:jc w:val="both"/>
        <w:rPr>
          <w:rFonts w:ascii="Times New Roman" w:eastAsia="Times New Roman" w:hAnsi="Times New Roman" w:cs="Times New Roman"/>
          <w:color w:val="auto"/>
          <w:lang w:eastAsia="en-US" w:bidi="ar-SA"/>
        </w:rPr>
      </w:pPr>
    </w:p>
    <w:p w:rsidR="009D373F" w:rsidRPr="009D373F" w:rsidRDefault="009D373F" w:rsidP="009D373F">
      <w:pPr>
        <w:widowControl/>
        <w:ind w:firstLine="567"/>
        <w:jc w:val="both"/>
        <w:rPr>
          <w:rFonts w:ascii="Times New Roman" w:eastAsia="Times New Roman" w:hAnsi="Times New Roman" w:cs="Times New Roman"/>
          <w:color w:val="auto"/>
          <w:lang w:val="ru-RU" w:eastAsia="en-US" w:bidi="ar-SA"/>
        </w:rPr>
      </w:pPr>
    </w:p>
    <w:p w:rsidR="00BB0B23" w:rsidRPr="00A418E4" w:rsidRDefault="00FB1954" w:rsidP="00D80063">
      <w:pPr>
        <w:pStyle w:val="21"/>
        <w:keepNext/>
        <w:keepLines/>
        <w:shd w:val="clear" w:color="auto" w:fill="auto"/>
        <w:spacing w:before="0" w:after="232" w:line="220" w:lineRule="exact"/>
        <w:ind w:right="160" w:firstLine="0"/>
        <w:rPr>
          <w:sz w:val="24"/>
          <w:szCs w:val="24"/>
        </w:rPr>
      </w:pPr>
      <w:r w:rsidRPr="00A418E4">
        <w:rPr>
          <w:rStyle w:val="22"/>
          <w:b/>
          <w:bCs/>
          <w:sz w:val="24"/>
          <w:szCs w:val="24"/>
        </w:rPr>
        <w:t>РАЗДЕЛ II. УСЛОВИЯ ЗА УЧАСТИЕ</w:t>
      </w:r>
      <w:bookmarkEnd w:id="8"/>
    </w:p>
    <w:p w:rsidR="00BB0B23" w:rsidRPr="00A418E4" w:rsidRDefault="00FB1954" w:rsidP="007216FC">
      <w:pPr>
        <w:pStyle w:val="24"/>
        <w:numPr>
          <w:ilvl w:val="0"/>
          <w:numId w:val="10"/>
        </w:numPr>
        <w:shd w:val="clear" w:color="auto" w:fill="auto"/>
        <w:tabs>
          <w:tab w:val="left" w:pos="1136"/>
        </w:tabs>
        <w:spacing w:before="0" w:line="264" w:lineRule="exact"/>
        <w:ind w:firstLine="840"/>
        <w:rPr>
          <w:sz w:val="24"/>
          <w:szCs w:val="24"/>
        </w:rPr>
      </w:pPr>
      <w:r w:rsidRPr="00A418E4">
        <w:rPr>
          <w:rStyle w:val="27"/>
          <w:sz w:val="24"/>
          <w:szCs w:val="24"/>
        </w:rPr>
        <w:t xml:space="preserve">В процедура </w:t>
      </w:r>
      <w:r w:rsidRPr="00A418E4">
        <w:rPr>
          <w:rStyle w:val="28"/>
          <w:sz w:val="24"/>
          <w:szCs w:val="24"/>
        </w:rPr>
        <w:t xml:space="preserve">за </w:t>
      </w:r>
      <w:r w:rsidRPr="00A418E4">
        <w:rPr>
          <w:rStyle w:val="27"/>
          <w:sz w:val="24"/>
          <w:szCs w:val="24"/>
        </w:rPr>
        <w:t xml:space="preserve">възлагане на обществена </w:t>
      </w:r>
      <w:r w:rsidRPr="00A418E4">
        <w:rPr>
          <w:rStyle w:val="28"/>
          <w:sz w:val="24"/>
          <w:szCs w:val="24"/>
        </w:rPr>
        <w:t xml:space="preserve">поръчка може </w:t>
      </w:r>
      <w:r w:rsidRPr="00A418E4">
        <w:rPr>
          <w:rStyle w:val="27"/>
          <w:sz w:val="24"/>
          <w:szCs w:val="24"/>
        </w:rPr>
        <w:t xml:space="preserve">да участва всеки </w:t>
      </w:r>
      <w:r w:rsidRPr="00A418E4">
        <w:rPr>
          <w:rStyle w:val="28"/>
          <w:sz w:val="24"/>
          <w:szCs w:val="24"/>
        </w:rPr>
        <w:t xml:space="preserve">участник, който </w:t>
      </w:r>
      <w:r w:rsidRPr="00A418E4">
        <w:rPr>
          <w:rStyle w:val="27"/>
          <w:sz w:val="24"/>
          <w:szCs w:val="24"/>
        </w:rPr>
        <w:t xml:space="preserve">отговаря на предварително обявените условия, съдържащи се </w:t>
      </w:r>
      <w:r w:rsidRPr="00A418E4">
        <w:rPr>
          <w:rStyle w:val="28"/>
          <w:sz w:val="24"/>
          <w:szCs w:val="24"/>
        </w:rPr>
        <w:t xml:space="preserve">в </w:t>
      </w:r>
      <w:r w:rsidRPr="00A418E4">
        <w:rPr>
          <w:rStyle w:val="27"/>
          <w:sz w:val="24"/>
          <w:szCs w:val="24"/>
        </w:rPr>
        <w:t xml:space="preserve">обявлението </w:t>
      </w:r>
      <w:r w:rsidRPr="00A418E4">
        <w:rPr>
          <w:rStyle w:val="28"/>
          <w:sz w:val="24"/>
          <w:szCs w:val="24"/>
        </w:rPr>
        <w:t xml:space="preserve">и </w:t>
      </w:r>
      <w:r w:rsidRPr="00A418E4">
        <w:rPr>
          <w:rStyle w:val="27"/>
          <w:sz w:val="24"/>
          <w:szCs w:val="24"/>
        </w:rPr>
        <w:t>документацията за участие.</w:t>
      </w:r>
    </w:p>
    <w:p w:rsidR="00BB0B23" w:rsidRPr="00A418E4" w:rsidRDefault="00FB1954" w:rsidP="007216FC">
      <w:pPr>
        <w:pStyle w:val="24"/>
        <w:numPr>
          <w:ilvl w:val="0"/>
          <w:numId w:val="10"/>
        </w:numPr>
        <w:shd w:val="clear" w:color="auto" w:fill="auto"/>
        <w:tabs>
          <w:tab w:val="left" w:pos="1136"/>
        </w:tabs>
        <w:spacing w:before="0" w:line="259" w:lineRule="exact"/>
        <w:ind w:firstLine="840"/>
        <w:rPr>
          <w:sz w:val="24"/>
          <w:szCs w:val="24"/>
        </w:rPr>
      </w:pPr>
      <w:r w:rsidRPr="00A418E4">
        <w:rPr>
          <w:rStyle w:val="27"/>
          <w:sz w:val="24"/>
          <w:szCs w:val="24"/>
        </w:rPr>
        <w:t xml:space="preserve">Участник </w:t>
      </w:r>
      <w:r w:rsidRPr="00A418E4">
        <w:rPr>
          <w:rStyle w:val="28"/>
          <w:sz w:val="24"/>
          <w:szCs w:val="24"/>
        </w:rPr>
        <w:t xml:space="preserve">в процедурата </w:t>
      </w:r>
      <w:r w:rsidRPr="00A418E4">
        <w:rPr>
          <w:rStyle w:val="27"/>
          <w:sz w:val="24"/>
          <w:szCs w:val="24"/>
        </w:rPr>
        <w:t xml:space="preserve">за </w:t>
      </w:r>
      <w:r w:rsidRPr="00A418E4">
        <w:rPr>
          <w:rStyle w:val="28"/>
          <w:sz w:val="24"/>
          <w:szCs w:val="24"/>
        </w:rPr>
        <w:t xml:space="preserve">обществена поръчка </w:t>
      </w:r>
      <w:r w:rsidRPr="00A418E4">
        <w:rPr>
          <w:rStyle w:val="27"/>
          <w:sz w:val="24"/>
          <w:szCs w:val="24"/>
        </w:rPr>
        <w:t xml:space="preserve">може </w:t>
      </w:r>
      <w:r w:rsidRPr="00A418E4">
        <w:rPr>
          <w:rStyle w:val="28"/>
          <w:sz w:val="24"/>
          <w:szCs w:val="24"/>
        </w:rPr>
        <w:t xml:space="preserve">да бъде </w:t>
      </w:r>
      <w:r w:rsidRPr="00A418E4">
        <w:rPr>
          <w:rStyle w:val="27"/>
          <w:sz w:val="24"/>
          <w:szCs w:val="24"/>
        </w:rPr>
        <w:t xml:space="preserve">всяко </w:t>
      </w:r>
      <w:r w:rsidRPr="00A418E4">
        <w:rPr>
          <w:rStyle w:val="28"/>
          <w:sz w:val="24"/>
          <w:szCs w:val="24"/>
        </w:rPr>
        <w:t xml:space="preserve">българско </w:t>
      </w:r>
      <w:r w:rsidRPr="00A418E4">
        <w:rPr>
          <w:rStyle w:val="27"/>
          <w:sz w:val="24"/>
          <w:szCs w:val="24"/>
        </w:rPr>
        <w:t xml:space="preserve">или чуждестранно физическо или юридическо лице, както и </w:t>
      </w:r>
      <w:r w:rsidRPr="00A418E4">
        <w:rPr>
          <w:rStyle w:val="28"/>
          <w:sz w:val="24"/>
          <w:szCs w:val="24"/>
        </w:rPr>
        <w:t xml:space="preserve">техни обединения, </w:t>
      </w:r>
      <w:r w:rsidRPr="00A418E4">
        <w:rPr>
          <w:rStyle w:val="27"/>
          <w:sz w:val="24"/>
          <w:szCs w:val="24"/>
        </w:rPr>
        <w:t xml:space="preserve">което е </w:t>
      </w:r>
      <w:r w:rsidRPr="00A418E4">
        <w:rPr>
          <w:rStyle w:val="28"/>
          <w:sz w:val="24"/>
          <w:szCs w:val="24"/>
        </w:rPr>
        <w:t xml:space="preserve">представило </w:t>
      </w:r>
      <w:r w:rsidRPr="00A418E4">
        <w:rPr>
          <w:rStyle w:val="27"/>
          <w:sz w:val="24"/>
          <w:szCs w:val="24"/>
        </w:rPr>
        <w:t>оферта.</w:t>
      </w:r>
    </w:p>
    <w:p w:rsidR="00BB0B23" w:rsidRPr="00A418E4" w:rsidRDefault="00FB1954" w:rsidP="007216FC">
      <w:pPr>
        <w:pStyle w:val="24"/>
        <w:numPr>
          <w:ilvl w:val="0"/>
          <w:numId w:val="10"/>
        </w:numPr>
        <w:shd w:val="clear" w:color="auto" w:fill="auto"/>
        <w:tabs>
          <w:tab w:val="left" w:pos="1136"/>
        </w:tabs>
        <w:spacing w:before="0" w:line="264" w:lineRule="exact"/>
        <w:ind w:firstLine="840"/>
        <w:rPr>
          <w:sz w:val="24"/>
          <w:szCs w:val="24"/>
        </w:rPr>
      </w:pPr>
      <w:r w:rsidRPr="00A418E4">
        <w:rPr>
          <w:rStyle w:val="28"/>
          <w:sz w:val="24"/>
          <w:szCs w:val="24"/>
        </w:rPr>
        <w:t xml:space="preserve">Когато </w:t>
      </w:r>
      <w:r w:rsidRPr="00A418E4">
        <w:rPr>
          <w:rStyle w:val="27"/>
          <w:sz w:val="24"/>
          <w:szCs w:val="24"/>
        </w:rPr>
        <w:t xml:space="preserve">участника </w:t>
      </w:r>
      <w:r w:rsidRPr="00A418E4">
        <w:rPr>
          <w:rStyle w:val="28"/>
          <w:sz w:val="24"/>
          <w:szCs w:val="24"/>
        </w:rPr>
        <w:t xml:space="preserve">в </w:t>
      </w:r>
      <w:r w:rsidRPr="00A418E4">
        <w:rPr>
          <w:rStyle w:val="27"/>
          <w:sz w:val="24"/>
          <w:szCs w:val="24"/>
        </w:rPr>
        <w:t xml:space="preserve">процедурата е </w:t>
      </w:r>
      <w:r w:rsidRPr="00A418E4">
        <w:rPr>
          <w:rStyle w:val="28"/>
          <w:sz w:val="24"/>
          <w:szCs w:val="24"/>
        </w:rPr>
        <w:t xml:space="preserve">обединение, </w:t>
      </w:r>
      <w:r w:rsidRPr="00A418E4">
        <w:rPr>
          <w:rStyle w:val="27"/>
          <w:sz w:val="24"/>
          <w:szCs w:val="24"/>
        </w:rPr>
        <w:t xml:space="preserve">което не е юридическо лице, </w:t>
      </w:r>
      <w:r w:rsidRPr="00A418E4">
        <w:rPr>
          <w:rStyle w:val="28"/>
          <w:sz w:val="24"/>
          <w:szCs w:val="24"/>
        </w:rPr>
        <w:t xml:space="preserve">тогава </w:t>
      </w:r>
      <w:r w:rsidRPr="00A418E4">
        <w:rPr>
          <w:rStyle w:val="27"/>
          <w:sz w:val="24"/>
          <w:szCs w:val="24"/>
        </w:rPr>
        <w:t xml:space="preserve">участниците в обединението представят договор </w:t>
      </w:r>
      <w:r w:rsidRPr="00A418E4">
        <w:rPr>
          <w:rStyle w:val="28"/>
          <w:sz w:val="24"/>
          <w:szCs w:val="24"/>
        </w:rPr>
        <w:t xml:space="preserve">за </w:t>
      </w:r>
      <w:r w:rsidRPr="00A418E4">
        <w:rPr>
          <w:rStyle w:val="27"/>
          <w:sz w:val="24"/>
          <w:szCs w:val="24"/>
        </w:rPr>
        <w:t xml:space="preserve">обединение. Възложителят, с </w:t>
      </w:r>
      <w:r w:rsidRPr="00A418E4">
        <w:rPr>
          <w:rStyle w:val="28"/>
          <w:sz w:val="24"/>
          <w:szCs w:val="24"/>
        </w:rPr>
        <w:t xml:space="preserve">оглед </w:t>
      </w:r>
      <w:r w:rsidRPr="00A418E4">
        <w:rPr>
          <w:rStyle w:val="27"/>
          <w:sz w:val="24"/>
          <w:szCs w:val="24"/>
        </w:rPr>
        <w:t xml:space="preserve">предоставената му </w:t>
      </w:r>
      <w:r w:rsidR="00976BFA">
        <w:rPr>
          <w:rStyle w:val="27"/>
          <w:sz w:val="24"/>
          <w:szCs w:val="24"/>
        </w:rPr>
        <w:t>правна възможност по чл.25, ал.3</w:t>
      </w:r>
      <w:r w:rsidRPr="00A418E4">
        <w:rPr>
          <w:rStyle w:val="27"/>
          <w:sz w:val="24"/>
          <w:szCs w:val="24"/>
        </w:rPr>
        <w:t xml:space="preserve">, т.2 от ЗОП не поставя и не изисква създаване </w:t>
      </w:r>
      <w:r w:rsidRPr="00A418E4">
        <w:rPr>
          <w:rStyle w:val="28"/>
          <w:sz w:val="24"/>
          <w:szCs w:val="24"/>
        </w:rPr>
        <w:t xml:space="preserve">на </w:t>
      </w:r>
      <w:r w:rsidRPr="00A418E4">
        <w:rPr>
          <w:rStyle w:val="27"/>
          <w:sz w:val="24"/>
          <w:szCs w:val="24"/>
        </w:rPr>
        <w:t>юридическо лице в случай, че избраният за изпълнител участник е обединение от физически и/или юридически лица.</w:t>
      </w:r>
    </w:p>
    <w:p w:rsidR="00BB0B23" w:rsidRPr="00A418E4" w:rsidRDefault="00FB1954" w:rsidP="007216FC">
      <w:pPr>
        <w:pStyle w:val="21"/>
        <w:keepNext/>
        <w:keepLines/>
        <w:numPr>
          <w:ilvl w:val="0"/>
          <w:numId w:val="10"/>
        </w:numPr>
        <w:shd w:val="clear" w:color="auto" w:fill="auto"/>
        <w:tabs>
          <w:tab w:val="left" w:pos="1140"/>
        </w:tabs>
        <w:spacing w:before="0" w:after="0" w:line="274" w:lineRule="exact"/>
        <w:ind w:firstLine="840"/>
        <w:jc w:val="both"/>
        <w:rPr>
          <w:sz w:val="24"/>
          <w:szCs w:val="24"/>
        </w:rPr>
      </w:pPr>
      <w:bookmarkStart w:id="9" w:name="bookmark19"/>
      <w:r w:rsidRPr="00A418E4">
        <w:rPr>
          <w:rStyle w:val="2a"/>
          <w:b/>
          <w:bCs/>
          <w:sz w:val="24"/>
          <w:szCs w:val="24"/>
          <w:u w:val="single"/>
        </w:rPr>
        <w:t>Договора за съ</w:t>
      </w:r>
      <w:r w:rsidRPr="00A418E4">
        <w:rPr>
          <w:rStyle w:val="22"/>
          <w:b/>
          <w:bCs/>
          <w:sz w:val="24"/>
          <w:szCs w:val="24"/>
        </w:rPr>
        <w:t xml:space="preserve">здаване </w:t>
      </w:r>
      <w:r w:rsidRPr="00A418E4">
        <w:rPr>
          <w:rStyle w:val="23"/>
          <w:b/>
          <w:bCs/>
          <w:sz w:val="24"/>
          <w:szCs w:val="24"/>
        </w:rPr>
        <w:t xml:space="preserve">на </w:t>
      </w:r>
      <w:r w:rsidRPr="00A418E4">
        <w:rPr>
          <w:rStyle w:val="22"/>
          <w:b/>
          <w:bCs/>
          <w:sz w:val="24"/>
          <w:szCs w:val="24"/>
        </w:rPr>
        <w:t xml:space="preserve">обединение, трябва да </w:t>
      </w:r>
      <w:r w:rsidRPr="00A418E4">
        <w:rPr>
          <w:rStyle w:val="23"/>
          <w:b/>
          <w:bCs/>
          <w:sz w:val="24"/>
          <w:szCs w:val="24"/>
        </w:rPr>
        <w:t xml:space="preserve">съдържа </w:t>
      </w:r>
      <w:r w:rsidRPr="00A418E4">
        <w:rPr>
          <w:rStyle w:val="22"/>
          <w:b/>
          <w:bCs/>
          <w:sz w:val="24"/>
          <w:szCs w:val="24"/>
        </w:rPr>
        <w:t>клаузи, които:</w:t>
      </w:r>
      <w:bookmarkEnd w:id="9"/>
    </w:p>
    <w:p w:rsidR="00BB0B23" w:rsidRPr="00A418E4" w:rsidRDefault="00FB1954" w:rsidP="007216FC">
      <w:pPr>
        <w:pStyle w:val="24"/>
        <w:numPr>
          <w:ilvl w:val="1"/>
          <w:numId w:val="10"/>
        </w:numPr>
        <w:shd w:val="clear" w:color="auto" w:fill="auto"/>
        <w:tabs>
          <w:tab w:val="left" w:pos="1318"/>
        </w:tabs>
        <w:spacing w:before="0"/>
        <w:ind w:firstLine="840"/>
        <w:rPr>
          <w:sz w:val="24"/>
          <w:szCs w:val="24"/>
        </w:rPr>
      </w:pPr>
      <w:r w:rsidRPr="00A418E4">
        <w:rPr>
          <w:rStyle w:val="27"/>
          <w:sz w:val="24"/>
          <w:szCs w:val="24"/>
        </w:rPr>
        <w:t xml:space="preserve">определят точно и ясно </w:t>
      </w:r>
      <w:r w:rsidRPr="00A418E4">
        <w:rPr>
          <w:rStyle w:val="28"/>
          <w:sz w:val="24"/>
          <w:szCs w:val="24"/>
        </w:rPr>
        <w:t xml:space="preserve">разпределението на </w:t>
      </w:r>
      <w:r w:rsidRPr="00A418E4">
        <w:rPr>
          <w:rStyle w:val="27"/>
          <w:sz w:val="24"/>
          <w:szCs w:val="24"/>
        </w:rPr>
        <w:t xml:space="preserve">изпълнението на отделните </w:t>
      </w:r>
      <w:r w:rsidRPr="00A418E4">
        <w:rPr>
          <w:rStyle w:val="28"/>
          <w:sz w:val="24"/>
          <w:szCs w:val="24"/>
        </w:rPr>
        <w:t xml:space="preserve">видове </w:t>
      </w:r>
      <w:r w:rsidRPr="00A418E4">
        <w:rPr>
          <w:rStyle w:val="27"/>
          <w:sz w:val="24"/>
          <w:szCs w:val="24"/>
        </w:rPr>
        <w:t xml:space="preserve">дейности между отделните участници (членове) в обединението. Разпределението следва да посочва съответния </w:t>
      </w:r>
      <w:r w:rsidRPr="00A418E4">
        <w:rPr>
          <w:rStyle w:val="28"/>
          <w:sz w:val="24"/>
          <w:szCs w:val="24"/>
        </w:rPr>
        <w:t xml:space="preserve">вид </w:t>
      </w:r>
      <w:r w:rsidRPr="00A418E4">
        <w:rPr>
          <w:rStyle w:val="27"/>
          <w:sz w:val="24"/>
          <w:szCs w:val="24"/>
        </w:rPr>
        <w:t>дейност, който ще се изпълнява от всеки от членовете на обединението, като не е</w:t>
      </w:r>
      <w:r w:rsidR="007E53FC" w:rsidRPr="00A418E4">
        <w:rPr>
          <w:sz w:val="24"/>
          <w:szCs w:val="24"/>
        </w:rPr>
        <w:t xml:space="preserve"> </w:t>
      </w:r>
      <w:r w:rsidRPr="00A418E4">
        <w:rPr>
          <w:rStyle w:val="28"/>
          <w:sz w:val="24"/>
          <w:szCs w:val="24"/>
        </w:rPr>
        <w:t xml:space="preserve">достатъчно </w:t>
      </w:r>
      <w:r w:rsidRPr="00A418E4">
        <w:rPr>
          <w:rStyle w:val="27"/>
          <w:sz w:val="24"/>
          <w:szCs w:val="24"/>
        </w:rPr>
        <w:t xml:space="preserve">посочване на процентното </w:t>
      </w:r>
      <w:r w:rsidRPr="00A418E4">
        <w:rPr>
          <w:rStyle w:val="28"/>
          <w:sz w:val="24"/>
          <w:szCs w:val="24"/>
        </w:rPr>
        <w:t xml:space="preserve">разпределение </w:t>
      </w:r>
      <w:r w:rsidRPr="00A418E4">
        <w:rPr>
          <w:rStyle w:val="27"/>
          <w:sz w:val="24"/>
          <w:szCs w:val="24"/>
        </w:rPr>
        <w:t xml:space="preserve">на дейностите. Изискването е с цел осигуряване на възможност за преценка за спазване </w:t>
      </w:r>
      <w:r w:rsidRPr="00A418E4">
        <w:rPr>
          <w:rStyle w:val="28"/>
          <w:sz w:val="24"/>
          <w:szCs w:val="24"/>
        </w:rPr>
        <w:t xml:space="preserve">на </w:t>
      </w:r>
      <w:r w:rsidRPr="00A418E4">
        <w:rPr>
          <w:rStyle w:val="27"/>
          <w:sz w:val="24"/>
          <w:szCs w:val="24"/>
        </w:rPr>
        <w:t xml:space="preserve">изискванията на ЗОП и </w:t>
      </w:r>
      <w:r w:rsidRPr="00A418E4">
        <w:rPr>
          <w:rStyle w:val="28"/>
          <w:sz w:val="24"/>
          <w:szCs w:val="24"/>
        </w:rPr>
        <w:t xml:space="preserve">настоящата документация от отделните членове на обединението и съгласно чл. 25, ал. </w:t>
      </w:r>
      <w:r w:rsidRPr="00A418E4">
        <w:rPr>
          <w:rStyle w:val="27"/>
          <w:sz w:val="24"/>
          <w:szCs w:val="24"/>
        </w:rPr>
        <w:t xml:space="preserve">8 </w:t>
      </w:r>
      <w:r w:rsidRPr="00A418E4">
        <w:rPr>
          <w:rStyle w:val="28"/>
          <w:sz w:val="24"/>
          <w:szCs w:val="24"/>
        </w:rPr>
        <w:t xml:space="preserve">от </w:t>
      </w:r>
      <w:r w:rsidRPr="00A418E4">
        <w:rPr>
          <w:rStyle w:val="27"/>
          <w:sz w:val="24"/>
          <w:szCs w:val="24"/>
        </w:rPr>
        <w:t>ЗОП;</w:t>
      </w:r>
    </w:p>
    <w:p w:rsidR="00BB0B23" w:rsidRPr="00A418E4" w:rsidRDefault="00FB1954" w:rsidP="007216FC">
      <w:pPr>
        <w:pStyle w:val="24"/>
        <w:numPr>
          <w:ilvl w:val="1"/>
          <w:numId w:val="10"/>
        </w:numPr>
        <w:shd w:val="clear" w:color="auto" w:fill="auto"/>
        <w:tabs>
          <w:tab w:val="left" w:pos="1313"/>
        </w:tabs>
        <w:spacing w:before="0" w:line="245" w:lineRule="exact"/>
        <w:ind w:firstLine="840"/>
        <w:rPr>
          <w:sz w:val="24"/>
          <w:szCs w:val="24"/>
        </w:rPr>
      </w:pPr>
      <w:r w:rsidRPr="00A418E4">
        <w:rPr>
          <w:rStyle w:val="27"/>
          <w:sz w:val="24"/>
          <w:szCs w:val="24"/>
        </w:rPr>
        <w:t xml:space="preserve">гарантират, че всички членове на обединението са солидарно </w:t>
      </w:r>
      <w:r w:rsidRPr="00A418E4">
        <w:rPr>
          <w:rStyle w:val="28"/>
          <w:sz w:val="24"/>
          <w:szCs w:val="24"/>
        </w:rPr>
        <w:t xml:space="preserve">отговорни, </w:t>
      </w:r>
      <w:r w:rsidRPr="00A418E4">
        <w:rPr>
          <w:rStyle w:val="27"/>
          <w:sz w:val="24"/>
          <w:szCs w:val="24"/>
        </w:rPr>
        <w:t xml:space="preserve">заедно и поотделно, по закон за изпълнението на </w:t>
      </w:r>
      <w:r w:rsidRPr="00A418E4">
        <w:rPr>
          <w:rStyle w:val="28"/>
          <w:sz w:val="24"/>
          <w:szCs w:val="24"/>
        </w:rPr>
        <w:t>договора;</w:t>
      </w:r>
    </w:p>
    <w:p w:rsidR="00BB0B23" w:rsidRPr="00A418E4" w:rsidRDefault="00FB1954" w:rsidP="007216FC">
      <w:pPr>
        <w:pStyle w:val="24"/>
        <w:numPr>
          <w:ilvl w:val="1"/>
          <w:numId w:val="10"/>
        </w:numPr>
        <w:shd w:val="clear" w:color="auto" w:fill="auto"/>
        <w:tabs>
          <w:tab w:val="left" w:pos="1308"/>
        </w:tabs>
        <w:spacing w:before="0" w:line="250" w:lineRule="exact"/>
        <w:ind w:firstLine="840"/>
        <w:rPr>
          <w:sz w:val="24"/>
          <w:szCs w:val="24"/>
        </w:rPr>
      </w:pPr>
      <w:r w:rsidRPr="00A418E4">
        <w:rPr>
          <w:rStyle w:val="27"/>
          <w:sz w:val="24"/>
          <w:szCs w:val="24"/>
        </w:rPr>
        <w:t xml:space="preserve">гарантират, че представляващият член на обединението е упълномощен да задължава, да получава указания </w:t>
      </w:r>
      <w:r w:rsidRPr="00A418E4">
        <w:rPr>
          <w:rStyle w:val="28"/>
          <w:sz w:val="24"/>
          <w:szCs w:val="24"/>
        </w:rPr>
        <w:t xml:space="preserve">за </w:t>
      </w:r>
      <w:r w:rsidRPr="00A418E4">
        <w:rPr>
          <w:rStyle w:val="27"/>
          <w:sz w:val="24"/>
          <w:szCs w:val="24"/>
        </w:rPr>
        <w:t xml:space="preserve">и </w:t>
      </w:r>
      <w:r w:rsidRPr="00A418E4">
        <w:rPr>
          <w:rStyle w:val="28"/>
          <w:sz w:val="24"/>
          <w:szCs w:val="24"/>
        </w:rPr>
        <w:t xml:space="preserve">от </w:t>
      </w:r>
      <w:r w:rsidRPr="00A418E4">
        <w:rPr>
          <w:rStyle w:val="27"/>
          <w:sz w:val="24"/>
          <w:szCs w:val="24"/>
        </w:rPr>
        <w:t xml:space="preserve">името </w:t>
      </w:r>
      <w:r w:rsidRPr="00A418E4">
        <w:rPr>
          <w:rStyle w:val="28"/>
          <w:sz w:val="24"/>
          <w:szCs w:val="24"/>
        </w:rPr>
        <w:t xml:space="preserve">на </w:t>
      </w:r>
      <w:r w:rsidRPr="00A418E4">
        <w:rPr>
          <w:rStyle w:val="27"/>
          <w:sz w:val="24"/>
          <w:szCs w:val="24"/>
        </w:rPr>
        <w:t>всеки член на обединението</w:t>
      </w:r>
      <w:r w:rsidR="008D119A">
        <w:rPr>
          <w:rStyle w:val="27"/>
          <w:sz w:val="24"/>
          <w:szCs w:val="24"/>
        </w:rPr>
        <w:t>;</w:t>
      </w:r>
    </w:p>
    <w:p w:rsidR="00BB0B23" w:rsidRPr="00A418E4" w:rsidRDefault="00FB1954" w:rsidP="007216FC">
      <w:pPr>
        <w:pStyle w:val="24"/>
        <w:numPr>
          <w:ilvl w:val="1"/>
          <w:numId w:val="10"/>
        </w:numPr>
        <w:shd w:val="clear" w:color="auto" w:fill="auto"/>
        <w:tabs>
          <w:tab w:val="left" w:pos="1313"/>
        </w:tabs>
        <w:spacing w:before="0" w:line="230" w:lineRule="exact"/>
        <w:ind w:firstLine="840"/>
        <w:rPr>
          <w:sz w:val="24"/>
          <w:szCs w:val="24"/>
        </w:rPr>
      </w:pPr>
      <w:r w:rsidRPr="00A418E4">
        <w:rPr>
          <w:rStyle w:val="27"/>
          <w:sz w:val="24"/>
          <w:szCs w:val="24"/>
        </w:rPr>
        <w:t>гарантират, че изпълнението на договора, включително плащанията, са отговорност на всички членове на обединението;</w:t>
      </w:r>
    </w:p>
    <w:p w:rsidR="00BB0B23" w:rsidRPr="00A418E4" w:rsidRDefault="00FB1954" w:rsidP="007216FC">
      <w:pPr>
        <w:pStyle w:val="24"/>
        <w:numPr>
          <w:ilvl w:val="1"/>
          <w:numId w:val="10"/>
        </w:numPr>
        <w:shd w:val="clear" w:color="auto" w:fill="auto"/>
        <w:tabs>
          <w:tab w:val="left" w:pos="1308"/>
        </w:tabs>
        <w:spacing w:before="0" w:line="264" w:lineRule="exact"/>
        <w:ind w:firstLine="840"/>
        <w:rPr>
          <w:sz w:val="24"/>
          <w:szCs w:val="24"/>
        </w:rPr>
      </w:pPr>
      <w:r w:rsidRPr="00A418E4">
        <w:rPr>
          <w:rStyle w:val="27"/>
          <w:sz w:val="24"/>
          <w:szCs w:val="24"/>
        </w:rPr>
        <w:t xml:space="preserve">гарантират, че всички членове на обединението са задължени </w:t>
      </w:r>
      <w:r w:rsidRPr="00A418E4">
        <w:rPr>
          <w:rStyle w:val="28"/>
          <w:sz w:val="24"/>
          <w:szCs w:val="24"/>
        </w:rPr>
        <w:t xml:space="preserve">да </w:t>
      </w:r>
      <w:r w:rsidRPr="00A418E4">
        <w:rPr>
          <w:rStyle w:val="27"/>
          <w:sz w:val="24"/>
          <w:szCs w:val="24"/>
        </w:rPr>
        <w:t xml:space="preserve">останат </w:t>
      </w:r>
      <w:r w:rsidRPr="00A418E4">
        <w:rPr>
          <w:rStyle w:val="28"/>
          <w:sz w:val="24"/>
          <w:szCs w:val="24"/>
        </w:rPr>
        <w:t xml:space="preserve">в </w:t>
      </w:r>
      <w:r w:rsidRPr="00A418E4">
        <w:rPr>
          <w:rStyle w:val="27"/>
          <w:sz w:val="24"/>
          <w:szCs w:val="24"/>
        </w:rPr>
        <w:t>него за целия период на изпълнение на договора.</w:t>
      </w:r>
    </w:p>
    <w:p w:rsidR="00BB0B23" w:rsidRPr="00A418E4" w:rsidRDefault="007450DC" w:rsidP="007216FC">
      <w:pPr>
        <w:pStyle w:val="24"/>
        <w:numPr>
          <w:ilvl w:val="0"/>
          <w:numId w:val="10"/>
        </w:numPr>
        <w:shd w:val="clear" w:color="auto" w:fill="auto"/>
        <w:tabs>
          <w:tab w:val="left" w:pos="1136"/>
        </w:tabs>
        <w:spacing w:before="0" w:line="264" w:lineRule="exact"/>
        <w:ind w:firstLine="840"/>
        <w:rPr>
          <w:sz w:val="24"/>
          <w:szCs w:val="24"/>
        </w:rPr>
      </w:pPr>
      <w:r w:rsidRPr="00A418E4">
        <w:rPr>
          <w:rStyle w:val="27"/>
          <w:sz w:val="24"/>
          <w:szCs w:val="24"/>
        </w:rPr>
        <w:t>У</w:t>
      </w:r>
      <w:r w:rsidR="00FB1954" w:rsidRPr="00A418E4">
        <w:rPr>
          <w:rStyle w:val="27"/>
          <w:sz w:val="24"/>
          <w:szCs w:val="24"/>
        </w:rPr>
        <w:t xml:space="preserve">частниците в обединението трябва да определят едно лице, което да представлява участниците в обединението за целите </w:t>
      </w:r>
      <w:r w:rsidR="00FB1954" w:rsidRPr="00A418E4">
        <w:rPr>
          <w:rStyle w:val="28"/>
          <w:sz w:val="24"/>
          <w:szCs w:val="24"/>
        </w:rPr>
        <w:t xml:space="preserve">на </w:t>
      </w:r>
      <w:r w:rsidR="00FB1954" w:rsidRPr="00A418E4">
        <w:rPr>
          <w:rStyle w:val="27"/>
          <w:sz w:val="24"/>
          <w:szCs w:val="24"/>
        </w:rPr>
        <w:t>поръчката. Не се допускат промени в състава на обединението, след подаването на офертата.</w:t>
      </w:r>
    </w:p>
    <w:p w:rsidR="00BB0B23" w:rsidRPr="00976BFA" w:rsidRDefault="00FB1954" w:rsidP="007216FC">
      <w:pPr>
        <w:pStyle w:val="24"/>
        <w:numPr>
          <w:ilvl w:val="0"/>
          <w:numId w:val="10"/>
        </w:numPr>
        <w:shd w:val="clear" w:color="auto" w:fill="auto"/>
        <w:tabs>
          <w:tab w:val="left" w:pos="1136"/>
        </w:tabs>
        <w:spacing w:before="0" w:line="269" w:lineRule="exact"/>
        <w:ind w:firstLine="851"/>
        <w:rPr>
          <w:sz w:val="24"/>
          <w:szCs w:val="24"/>
        </w:rPr>
      </w:pPr>
      <w:r w:rsidRPr="00976BFA">
        <w:rPr>
          <w:rStyle w:val="27"/>
          <w:sz w:val="24"/>
          <w:szCs w:val="24"/>
        </w:rPr>
        <w:t xml:space="preserve">Когато не е приложен договор за създаване на обединение, или в приложения договор </w:t>
      </w:r>
      <w:r w:rsidRPr="00976BFA">
        <w:rPr>
          <w:rStyle w:val="27"/>
          <w:sz w:val="24"/>
          <w:szCs w:val="24"/>
        </w:rPr>
        <w:lastRenderedPageBreak/>
        <w:t xml:space="preserve">липсват клаузи, гарантиращи изпълнението на посочените </w:t>
      </w:r>
      <w:r w:rsidRPr="00976BFA">
        <w:rPr>
          <w:rStyle w:val="28"/>
          <w:sz w:val="24"/>
          <w:szCs w:val="24"/>
        </w:rPr>
        <w:t xml:space="preserve">в т.4 условия, </w:t>
      </w:r>
      <w:r w:rsidRPr="00976BFA">
        <w:rPr>
          <w:rStyle w:val="27"/>
          <w:sz w:val="24"/>
          <w:szCs w:val="24"/>
        </w:rPr>
        <w:t xml:space="preserve">или </w:t>
      </w:r>
      <w:r w:rsidRPr="00976BFA">
        <w:rPr>
          <w:rStyle w:val="28"/>
          <w:sz w:val="24"/>
          <w:szCs w:val="24"/>
        </w:rPr>
        <w:t xml:space="preserve">съставът </w:t>
      </w:r>
      <w:r w:rsidRPr="00976BFA">
        <w:rPr>
          <w:rStyle w:val="27"/>
          <w:sz w:val="24"/>
          <w:szCs w:val="24"/>
        </w:rPr>
        <w:t>на</w:t>
      </w:r>
      <w:r w:rsidR="00976BFA">
        <w:rPr>
          <w:rStyle w:val="27"/>
          <w:sz w:val="24"/>
          <w:szCs w:val="24"/>
        </w:rPr>
        <w:t xml:space="preserve"> </w:t>
      </w:r>
      <w:r w:rsidRPr="00976BFA">
        <w:rPr>
          <w:rStyle w:val="27"/>
          <w:sz w:val="24"/>
          <w:szCs w:val="24"/>
        </w:rPr>
        <w:t xml:space="preserve">обединението се е променил след подаването на офертата </w:t>
      </w:r>
      <w:r w:rsidRPr="00976BFA">
        <w:rPr>
          <w:rStyle w:val="28"/>
          <w:sz w:val="24"/>
          <w:szCs w:val="24"/>
        </w:rPr>
        <w:t xml:space="preserve">- </w:t>
      </w:r>
      <w:r w:rsidRPr="00976BFA">
        <w:rPr>
          <w:rStyle w:val="27"/>
          <w:sz w:val="24"/>
          <w:szCs w:val="24"/>
        </w:rPr>
        <w:t xml:space="preserve">участникът ще бъде отстранен от участие </w:t>
      </w:r>
      <w:r w:rsidR="008D119A">
        <w:rPr>
          <w:rStyle w:val="27"/>
          <w:sz w:val="24"/>
          <w:szCs w:val="24"/>
        </w:rPr>
        <w:t xml:space="preserve">в </w:t>
      </w:r>
      <w:r w:rsidRPr="00976BFA">
        <w:rPr>
          <w:rStyle w:val="27"/>
          <w:sz w:val="24"/>
          <w:szCs w:val="24"/>
        </w:rPr>
        <w:t>настоящата обществена поръчка и офертата му няма да бъде разгледана.</w:t>
      </w:r>
    </w:p>
    <w:p w:rsidR="00BB0B23" w:rsidRPr="00A418E4" w:rsidRDefault="00FB1954" w:rsidP="007216FC">
      <w:pPr>
        <w:pStyle w:val="24"/>
        <w:numPr>
          <w:ilvl w:val="0"/>
          <w:numId w:val="10"/>
        </w:numPr>
        <w:shd w:val="clear" w:color="auto" w:fill="auto"/>
        <w:tabs>
          <w:tab w:val="left" w:pos="1140"/>
        </w:tabs>
        <w:spacing w:before="0" w:line="264" w:lineRule="exact"/>
        <w:ind w:firstLine="851"/>
        <w:rPr>
          <w:sz w:val="24"/>
          <w:szCs w:val="24"/>
        </w:rPr>
      </w:pPr>
      <w:r w:rsidRPr="00A418E4">
        <w:rPr>
          <w:rStyle w:val="28"/>
          <w:sz w:val="24"/>
          <w:szCs w:val="24"/>
        </w:rPr>
        <w:t xml:space="preserve">Лице, </w:t>
      </w:r>
      <w:r w:rsidRPr="00A418E4">
        <w:rPr>
          <w:rStyle w:val="27"/>
          <w:sz w:val="24"/>
          <w:szCs w:val="24"/>
        </w:rPr>
        <w:t xml:space="preserve">което участва в обединение, или е дало съгласие и фигурира като подизпълнител </w:t>
      </w:r>
      <w:r w:rsidRPr="00A418E4">
        <w:rPr>
          <w:rStyle w:val="28"/>
          <w:sz w:val="24"/>
          <w:szCs w:val="24"/>
        </w:rPr>
        <w:t xml:space="preserve">в </w:t>
      </w:r>
      <w:r w:rsidRPr="00A418E4">
        <w:rPr>
          <w:rStyle w:val="27"/>
          <w:sz w:val="24"/>
          <w:szCs w:val="24"/>
        </w:rPr>
        <w:t xml:space="preserve">офертата на друг участник, не може да представя самостоятелна оферта. В процедурата </w:t>
      </w:r>
      <w:r w:rsidRPr="00A418E4">
        <w:rPr>
          <w:rStyle w:val="28"/>
          <w:sz w:val="24"/>
          <w:szCs w:val="24"/>
        </w:rPr>
        <w:t xml:space="preserve">за възлагане </w:t>
      </w:r>
      <w:r w:rsidRPr="00A418E4">
        <w:rPr>
          <w:rStyle w:val="27"/>
          <w:sz w:val="24"/>
          <w:szCs w:val="24"/>
        </w:rPr>
        <w:t>на обществена поръчка едно физическо или юридическо лиц</w:t>
      </w:r>
      <w:r w:rsidR="00C260A3" w:rsidRPr="00A418E4">
        <w:rPr>
          <w:rStyle w:val="27"/>
          <w:sz w:val="24"/>
          <w:szCs w:val="24"/>
        </w:rPr>
        <w:t>е може да участва само в едно об</w:t>
      </w:r>
      <w:r w:rsidRPr="00A418E4">
        <w:rPr>
          <w:rStyle w:val="27"/>
          <w:sz w:val="24"/>
          <w:szCs w:val="24"/>
        </w:rPr>
        <w:t>единение. Свързани лица или свързани предприятия не може да бъдат самостоятелни участници в една и съща процедура</w:t>
      </w:r>
      <w:r w:rsidR="0074278A">
        <w:rPr>
          <w:rStyle w:val="27"/>
          <w:sz w:val="24"/>
          <w:szCs w:val="24"/>
        </w:rPr>
        <w:t>.</w:t>
      </w:r>
    </w:p>
    <w:p w:rsidR="00BB0B23" w:rsidRPr="00A418E4" w:rsidRDefault="00FB1954" w:rsidP="007216FC">
      <w:pPr>
        <w:pStyle w:val="24"/>
        <w:numPr>
          <w:ilvl w:val="0"/>
          <w:numId w:val="10"/>
        </w:numPr>
        <w:shd w:val="clear" w:color="auto" w:fill="auto"/>
        <w:tabs>
          <w:tab w:val="left" w:pos="1140"/>
        </w:tabs>
        <w:spacing w:before="0" w:line="269" w:lineRule="exact"/>
        <w:ind w:firstLine="851"/>
        <w:rPr>
          <w:sz w:val="24"/>
          <w:szCs w:val="24"/>
        </w:rPr>
      </w:pPr>
      <w:r w:rsidRPr="00A418E4">
        <w:rPr>
          <w:rStyle w:val="27"/>
          <w:sz w:val="24"/>
          <w:szCs w:val="24"/>
        </w:rPr>
        <w:t xml:space="preserve">Когато определеният изпълнител е неперсонифицирано обединение на физически и/или юридически лица, договорът за обществена поръчка се сключва, </w:t>
      </w:r>
      <w:r w:rsidRPr="00A418E4">
        <w:rPr>
          <w:rStyle w:val="28"/>
          <w:sz w:val="24"/>
          <w:szCs w:val="24"/>
        </w:rPr>
        <w:t xml:space="preserve">след </w:t>
      </w:r>
      <w:r w:rsidRPr="00A418E4">
        <w:rPr>
          <w:rStyle w:val="27"/>
          <w:sz w:val="24"/>
          <w:szCs w:val="24"/>
        </w:rPr>
        <w:t>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w:t>
      </w:r>
    </w:p>
    <w:p w:rsidR="00BB0B23" w:rsidRPr="00A418E4" w:rsidRDefault="00FB1954" w:rsidP="007216FC">
      <w:pPr>
        <w:pStyle w:val="24"/>
        <w:numPr>
          <w:ilvl w:val="0"/>
          <w:numId w:val="10"/>
        </w:numPr>
        <w:shd w:val="clear" w:color="auto" w:fill="auto"/>
        <w:tabs>
          <w:tab w:val="left" w:pos="1131"/>
        </w:tabs>
        <w:spacing w:before="0" w:line="264" w:lineRule="exact"/>
        <w:ind w:firstLine="851"/>
        <w:rPr>
          <w:sz w:val="24"/>
          <w:szCs w:val="24"/>
        </w:rPr>
      </w:pPr>
      <w:r w:rsidRPr="00A418E4">
        <w:rPr>
          <w:rStyle w:val="27"/>
          <w:sz w:val="24"/>
          <w:szCs w:val="24"/>
        </w:rPr>
        <w:t xml:space="preserve">Когато участникът предвижда участието </w:t>
      </w:r>
      <w:r w:rsidRPr="00A418E4">
        <w:rPr>
          <w:rStyle w:val="28"/>
          <w:sz w:val="24"/>
          <w:szCs w:val="24"/>
        </w:rPr>
        <w:t xml:space="preserve">на </w:t>
      </w:r>
      <w:r w:rsidRPr="00A418E4">
        <w:rPr>
          <w:rStyle w:val="27"/>
          <w:sz w:val="24"/>
          <w:szCs w:val="24"/>
        </w:rPr>
        <w:t>подизпълнител при изпълнение на поръчката, изискванията на чл.47, ал.1</w:t>
      </w:r>
      <w:r w:rsidRPr="00A418E4">
        <w:rPr>
          <w:rStyle w:val="28"/>
          <w:sz w:val="24"/>
          <w:szCs w:val="24"/>
        </w:rPr>
        <w:t xml:space="preserve"> </w:t>
      </w:r>
      <w:r w:rsidRPr="00A418E4">
        <w:rPr>
          <w:rStyle w:val="27"/>
          <w:sz w:val="24"/>
          <w:szCs w:val="24"/>
        </w:rPr>
        <w:t>и ал.5 от ЗОП се прилагат и за подизпълнителят.</w:t>
      </w:r>
    </w:p>
    <w:p w:rsidR="00BB0B23" w:rsidRPr="007A34B9" w:rsidRDefault="00FB1954" w:rsidP="007216FC">
      <w:pPr>
        <w:pStyle w:val="30"/>
        <w:numPr>
          <w:ilvl w:val="0"/>
          <w:numId w:val="10"/>
        </w:numPr>
        <w:shd w:val="clear" w:color="auto" w:fill="auto"/>
        <w:tabs>
          <w:tab w:val="left" w:pos="1251"/>
        </w:tabs>
        <w:spacing w:before="0" w:line="264" w:lineRule="exact"/>
        <w:ind w:firstLine="840"/>
        <w:jc w:val="both"/>
        <w:rPr>
          <w:b w:val="0"/>
          <w:sz w:val="24"/>
          <w:szCs w:val="24"/>
          <w:u w:val="single"/>
        </w:rPr>
      </w:pPr>
      <w:r w:rsidRPr="007A34B9">
        <w:rPr>
          <w:sz w:val="24"/>
          <w:szCs w:val="24"/>
          <w:u w:val="single"/>
        </w:rPr>
        <w:t>Не</w:t>
      </w:r>
      <w:r w:rsidRPr="007A34B9">
        <w:rPr>
          <w:b w:val="0"/>
          <w:sz w:val="24"/>
          <w:szCs w:val="24"/>
          <w:u w:val="single"/>
        </w:rPr>
        <w:t xml:space="preserve"> </w:t>
      </w:r>
      <w:r w:rsidRPr="007A34B9">
        <w:rPr>
          <w:rStyle w:val="33"/>
          <w:b/>
          <w:bCs/>
          <w:sz w:val="24"/>
          <w:szCs w:val="24"/>
          <w:u w:val="single"/>
        </w:rPr>
        <w:t xml:space="preserve">може </w:t>
      </w:r>
      <w:r w:rsidRPr="007A34B9">
        <w:rPr>
          <w:sz w:val="24"/>
          <w:szCs w:val="24"/>
          <w:u w:val="single"/>
        </w:rPr>
        <w:t>да</w:t>
      </w:r>
      <w:r w:rsidRPr="007A34B9">
        <w:rPr>
          <w:b w:val="0"/>
          <w:sz w:val="24"/>
          <w:szCs w:val="24"/>
          <w:u w:val="single"/>
        </w:rPr>
        <w:t xml:space="preserve"> </w:t>
      </w:r>
      <w:r w:rsidRPr="007A34B9">
        <w:rPr>
          <w:rStyle w:val="33"/>
          <w:b/>
          <w:bCs/>
          <w:sz w:val="24"/>
          <w:szCs w:val="24"/>
          <w:u w:val="single"/>
        </w:rPr>
        <w:t xml:space="preserve">участва във възлагането на обществената </w:t>
      </w:r>
      <w:r w:rsidRPr="007A34B9">
        <w:rPr>
          <w:sz w:val="24"/>
          <w:szCs w:val="24"/>
          <w:u w:val="single"/>
        </w:rPr>
        <w:t>поръчка</w:t>
      </w:r>
      <w:r w:rsidRPr="007A34B9">
        <w:rPr>
          <w:b w:val="0"/>
          <w:sz w:val="24"/>
          <w:szCs w:val="24"/>
          <w:u w:val="single"/>
        </w:rPr>
        <w:t xml:space="preserve"> </w:t>
      </w:r>
      <w:r w:rsidRPr="007A34B9">
        <w:rPr>
          <w:rStyle w:val="33"/>
          <w:b/>
          <w:bCs/>
          <w:sz w:val="24"/>
          <w:szCs w:val="24"/>
          <w:u w:val="single"/>
        </w:rPr>
        <w:t xml:space="preserve">лице, съответно Възложителят ще </w:t>
      </w:r>
      <w:r w:rsidRPr="007A34B9">
        <w:rPr>
          <w:sz w:val="24"/>
          <w:szCs w:val="24"/>
          <w:u w:val="single"/>
        </w:rPr>
        <w:t xml:space="preserve">отстрани </w:t>
      </w:r>
      <w:r w:rsidRPr="007A34B9">
        <w:rPr>
          <w:rStyle w:val="33"/>
          <w:b/>
          <w:bCs/>
          <w:sz w:val="24"/>
          <w:szCs w:val="24"/>
          <w:u w:val="single"/>
        </w:rPr>
        <w:t xml:space="preserve">от участие </w:t>
      </w:r>
      <w:r w:rsidRPr="007A34B9">
        <w:rPr>
          <w:sz w:val="24"/>
          <w:szCs w:val="24"/>
          <w:u w:val="single"/>
        </w:rPr>
        <w:t xml:space="preserve">в </w:t>
      </w:r>
      <w:r w:rsidRPr="007A34B9">
        <w:rPr>
          <w:rStyle w:val="33"/>
          <w:b/>
          <w:bCs/>
          <w:sz w:val="24"/>
          <w:szCs w:val="24"/>
          <w:u w:val="single"/>
        </w:rPr>
        <w:t xml:space="preserve">процедурата всеки участник, при който </w:t>
      </w:r>
      <w:r w:rsidRPr="007A34B9">
        <w:rPr>
          <w:sz w:val="24"/>
          <w:szCs w:val="24"/>
          <w:u w:val="single"/>
        </w:rPr>
        <w:t xml:space="preserve">е </w:t>
      </w:r>
      <w:r w:rsidRPr="007A34B9">
        <w:rPr>
          <w:rStyle w:val="33"/>
          <w:b/>
          <w:bCs/>
          <w:sz w:val="24"/>
          <w:szCs w:val="24"/>
          <w:u w:val="single"/>
        </w:rPr>
        <w:t xml:space="preserve">налице някое </w:t>
      </w:r>
      <w:r w:rsidRPr="007A34B9">
        <w:rPr>
          <w:sz w:val="24"/>
          <w:szCs w:val="24"/>
          <w:u w:val="single"/>
        </w:rPr>
        <w:t>от</w:t>
      </w:r>
      <w:r w:rsidRPr="007A34B9">
        <w:rPr>
          <w:b w:val="0"/>
          <w:sz w:val="24"/>
          <w:szCs w:val="24"/>
          <w:u w:val="single"/>
        </w:rPr>
        <w:t xml:space="preserve"> </w:t>
      </w:r>
      <w:r w:rsidRPr="007A34B9">
        <w:rPr>
          <w:rStyle w:val="33"/>
          <w:b/>
          <w:bCs/>
          <w:sz w:val="24"/>
          <w:szCs w:val="24"/>
          <w:u w:val="single"/>
        </w:rPr>
        <w:t xml:space="preserve">следните </w:t>
      </w:r>
      <w:r w:rsidRPr="007A34B9">
        <w:rPr>
          <w:sz w:val="24"/>
          <w:szCs w:val="24"/>
          <w:u w:val="single"/>
        </w:rPr>
        <w:t>обстоятелства:</w:t>
      </w:r>
    </w:p>
    <w:p w:rsidR="00BB0B23" w:rsidRPr="00A418E4" w:rsidRDefault="00C260A3" w:rsidP="007216FC">
      <w:pPr>
        <w:pStyle w:val="24"/>
        <w:numPr>
          <w:ilvl w:val="1"/>
          <w:numId w:val="10"/>
        </w:numPr>
        <w:shd w:val="clear" w:color="auto" w:fill="auto"/>
        <w:tabs>
          <w:tab w:val="left" w:pos="1433"/>
        </w:tabs>
        <w:spacing w:before="0"/>
        <w:ind w:firstLine="840"/>
        <w:rPr>
          <w:sz w:val="24"/>
          <w:szCs w:val="24"/>
        </w:rPr>
      </w:pPr>
      <w:r w:rsidRPr="00A418E4">
        <w:rPr>
          <w:rStyle w:val="26"/>
          <w:b w:val="0"/>
          <w:sz w:val="24"/>
          <w:szCs w:val="24"/>
        </w:rPr>
        <w:t>п</w:t>
      </w:r>
      <w:r w:rsidR="00FB1954" w:rsidRPr="00A418E4">
        <w:rPr>
          <w:rStyle w:val="26"/>
          <w:b w:val="0"/>
          <w:sz w:val="24"/>
          <w:szCs w:val="24"/>
        </w:rPr>
        <w:t xml:space="preserve">о чл.47, ал.1, т.1, б. а-д от ЗОП, а именно: участник, който </w:t>
      </w:r>
      <w:r w:rsidR="00FB1954" w:rsidRPr="00A418E4">
        <w:rPr>
          <w:rStyle w:val="27"/>
          <w:sz w:val="24"/>
          <w:szCs w:val="24"/>
        </w:rPr>
        <w:t xml:space="preserve">е осъден с влязла в сила присъда, освен ако е реабилитиран </w:t>
      </w:r>
      <w:r w:rsidR="00FB1954" w:rsidRPr="00A418E4">
        <w:rPr>
          <w:rStyle w:val="28"/>
          <w:sz w:val="24"/>
          <w:szCs w:val="24"/>
        </w:rPr>
        <w:t xml:space="preserve">за: </w:t>
      </w:r>
      <w:r w:rsidR="00FB1954" w:rsidRPr="00A418E4">
        <w:rPr>
          <w:rStyle w:val="27"/>
          <w:sz w:val="24"/>
          <w:szCs w:val="24"/>
        </w:rPr>
        <w:t xml:space="preserve">престъпление против финансовата, данъчната или осигурителната система, включително изпиране на пари по чл.253-260 от Наказателния кодекс (НК); подкуп по </w:t>
      </w:r>
      <w:proofErr w:type="spellStart"/>
      <w:r w:rsidR="00FB1954" w:rsidRPr="00A418E4">
        <w:rPr>
          <w:rStyle w:val="28"/>
          <w:sz w:val="24"/>
          <w:szCs w:val="24"/>
        </w:rPr>
        <w:t>чл</w:t>
      </w:r>
      <w:proofErr w:type="spellEnd"/>
      <w:r w:rsidR="00FB1954" w:rsidRPr="00A418E4">
        <w:rPr>
          <w:rStyle w:val="28"/>
          <w:sz w:val="24"/>
          <w:szCs w:val="24"/>
        </w:rPr>
        <w:t xml:space="preserve">, </w:t>
      </w:r>
      <w:r w:rsidR="00FB1954" w:rsidRPr="00A418E4">
        <w:rPr>
          <w:rStyle w:val="27"/>
          <w:sz w:val="24"/>
          <w:szCs w:val="24"/>
        </w:rPr>
        <w:t xml:space="preserve">301-307 </w:t>
      </w:r>
      <w:r w:rsidR="00FB1954" w:rsidRPr="00A418E4">
        <w:rPr>
          <w:rStyle w:val="28"/>
          <w:sz w:val="24"/>
          <w:szCs w:val="24"/>
        </w:rPr>
        <w:t xml:space="preserve">от </w:t>
      </w:r>
      <w:r w:rsidR="00FB1954" w:rsidRPr="00A418E4">
        <w:rPr>
          <w:rStyle w:val="27"/>
          <w:sz w:val="24"/>
          <w:szCs w:val="24"/>
        </w:rPr>
        <w:t xml:space="preserve">НК; участие в организирана престъпна група по </w:t>
      </w:r>
      <w:r w:rsidR="00FB1954" w:rsidRPr="00A418E4">
        <w:rPr>
          <w:rStyle w:val="28"/>
          <w:sz w:val="24"/>
          <w:szCs w:val="24"/>
        </w:rPr>
        <w:t xml:space="preserve">чл.321 </w:t>
      </w:r>
      <w:r w:rsidR="00FB1954" w:rsidRPr="00A418E4">
        <w:rPr>
          <w:rStyle w:val="27"/>
          <w:sz w:val="24"/>
          <w:szCs w:val="24"/>
        </w:rPr>
        <w:t>и 321а от НК;</w:t>
      </w:r>
    </w:p>
    <w:p w:rsidR="00BB0B23" w:rsidRPr="00A418E4" w:rsidRDefault="00FB1954" w:rsidP="007216FC">
      <w:pPr>
        <w:pStyle w:val="24"/>
        <w:shd w:val="clear" w:color="auto" w:fill="auto"/>
        <w:spacing w:before="0"/>
        <w:ind w:right="160" w:firstLine="840"/>
        <w:rPr>
          <w:sz w:val="24"/>
          <w:szCs w:val="24"/>
        </w:rPr>
      </w:pPr>
      <w:r w:rsidRPr="00A418E4">
        <w:rPr>
          <w:rStyle w:val="27"/>
          <w:sz w:val="24"/>
          <w:szCs w:val="24"/>
        </w:rPr>
        <w:t xml:space="preserve">престъпление против собствеността по чл. 194 </w:t>
      </w:r>
      <w:r w:rsidRPr="00A418E4">
        <w:rPr>
          <w:rStyle w:val="28"/>
          <w:sz w:val="24"/>
          <w:szCs w:val="24"/>
        </w:rPr>
        <w:t xml:space="preserve">- </w:t>
      </w:r>
      <w:r w:rsidRPr="00A418E4">
        <w:rPr>
          <w:rStyle w:val="27"/>
          <w:sz w:val="24"/>
          <w:szCs w:val="24"/>
        </w:rPr>
        <w:t>217 от НК; престъпление против стопанството по чл.219 - 252 от НК;</w:t>
      </w:r>
    </w:p>
    <w:p w:rsidR="00BB0B23" w:rsidRPr="00A418E4" w:rsidRDefault="00FB1954" w:rsidP="007216FC">
      <w:pPr>
        <w:pStyle w:val="21"/>
        <w:keepNext/>
        <w:keepLines/>
        <w:numPr>
          <w:ilvl w:val="1"/>
          <w:numId w:val="10"/>
        </w:numPr>
        <w:shd w:val="clear" w:color="auto" w:fill="auto"/>
        <w:tabs>
          <w:tab w:val="left" w:pos="1460"/>
        </w:tabs>
        <w:spacing w:before="0" w:after="0" w:line="274" w:lineRule="exact"/>
        <w:ind w:firstLine="840"/>
        <w:jc w:val="both"/>
        <w:rPr>
          <w:b w:val="0"/>
          <w:sz w:val="24"/>
          <w:szCs w:val="24"/>
        </w:rPr>
      </w:pPr>
      <w:bookmarkStart w:id="10" w:name="bookmark20"/>
      <w:r w:rsidRPr="00A418E4">
        <w:rPr>
          <w:rStyle w:val="2a"/>
          <w:b/>
          <w:bCs/>
          <w:sz w:val="24"/>
          <w:szCs w:val="24"/>
        </w:rPr>
        <w:t>по чл.47, ал.1, т.2 от ЗОП</w:t>
      </w:r>
      <w:r w:rsidRPr="00A418E4">
        <w:rPr>
          <w:rStyle w:val="2a"/>
          <w:bCs/>
          <w:sz w:val="24"/>
          <w:szCs w:val="24"/>
        </w:rPr>
        <w:t xml:space="preserve">, а именно: участник, който </w:t>
      </w:r>
      <w:r w:rsidRPr="00A418E4">
        <w:rPr>
          <w:rStyle w:val="2f2"/>
          <w:sz w:val="24"/>
          <w:szCs w:val="24"/>
        </w:rPr>
        <w:t>е обявен в несъстоятелност;</w:t>
      </w:r>
      <w:bookmarkEnd w:id="10"/>
    </w:p>
    <w:p w:rsidR="00BB0B23" w:rsidRPr="00A418E4" w:rsidRDefault="00FB1954" w:rsidP="007216FC">
      <w:pPr>
        <w:pStyle w:val="24"/>
        <w:numPr>
          <w:ilvl w:val="1"/>
          <w:numId w:val="10"/>
        </w:numPr>
        <w:shd w:val="clear" w:color="auto" w:fill="auto"/>
        <w:tabs>
          <w:tab w:val="left" w:pos="1466"/>
        </w:tabs>
        <w:spacing w:before="0"/>
        <w:ind w:right="160" w:firstLine="840"/>
        <w:rPr>
          <w:sz w:val="24"/>
          <w:szCs w:val="24"/>
        </w:rPr>
      </w:pPr>
      <w:r w:rsidRPr="00A418E4">
        <w:rPr>
          <w:rStyle w:val="26"/>
          <w:sz w:val="24"/>
          <w:szCs w:val="24"/>
        </w:rPr>
        <w:t>по чл.47, ал.1, т.</w:t>
      </w:r>
      <w:r w:rsidR="001405AA">
        <w:rPr>
          <w:rStyle w:val="26"/>
          <w:sz w:val="24"/>
          <w:szCs w:val="24"/>
        </w:rPr>
        <w:t>3</w:t>
      </w:r>
      <w:r w:rsidRPr="00A418E4">
        <w:rPr>
          <w:rStyle w:val="26"/>
          <w:sz w:val="24"/>
          <w:szCs w:val="24"/>
        </w:rPr>
        <w:t xml:space="preserve"> от ЗОП</w:t>
      </w:r>
      <w:r w:rsidRPr="00A418E4">
        <w:rPr>
          <w:rStyle w:val="26"/>
          <w:b w:val="0"/>
          <w:sz w:val="24"/>
          <w:szCs w:val="24"/>
        </w:rPr>
        <w:t xml:space="preserve">, а именно: участник, който </w:t>
      </w:r>
      <w:r w:rsidRPr="00A418E4">
        <w:rPr>
          <w:rStyle w:val="27"/>
          <w:sz w:val="24"/>
          <w:szCs w:val="24"/>
        </w:rPr>
        <w:t xml:space="preserve">е </w:t>
      </w:r>
      <w:r w:rsidRPr="00A418E4">
        <w:rPr>
          <w:rStyle w:val="26"/>
          <w:b w:val="0"/>
          <w:sz w:val="24"/>
          <w:szCs w:val="24"/>
        </w:rPr>
        <w:t xml:space="preserve">в </w:t>
      </w:r>
      <w:r w:rsidRPr="00A418E4">
        <w:rPr>
          <w:rStyle w:val="27"/>
          <w:sz w:val="24"/>
          <w:szCs w:val="24"/>
        </w:rPr>
        <w:t>производство по ликвидация или се намира в подобна процедура съгласно националните му закони и подзаконови актове;</w:t>
      </w:r>
    </w:p>
    <w:p w:rsidR="00BB0B23" w:rsidRPr="00A418E4" w:rsidRDefault="00FB1954" w:rsidP="007216FC">
      <w:pPr>
        <w:pStyle w:val="24"/>
        <w:numPr>
          <w:ilvl w:val="1"/>
          <w:numId w:val="10"/>
        </w:numPr>
        <w:shd w:val="clear" w:color="auto" w:fill="auto"/>
        <w:tabs>
          <w:tab w:val="left" w:pos="1480"/>
        </w:tabs>
        <w:spacing w:before="0"/>
        <w:ind w:right="160" w:firstLine="840"/>
        <w:rPr>
          <w:sz w:val="24"/>
          <w:szCs w:val="24"/>
        </w:rPr>
      </w:pPr>
      <w:r w:rsidRPr="00A418E4">
        <w:rPr>
          <w:rStyle w:val="26"/>
          <w:sz w:val="24"/>
          <w:szCs w:val="24"/>
        </w:rPr>
        <w:t>по чл.47, ал.1, т.4 от ЗОП</w:t>
      </w:r>
      <w:r w:rsidRPr="00A418E4">
        <w:rPr>
          <w:rStyle w:val="26"/>
          <w:b w:val="0"/>
          <w:sz w:val="24"/>
          <w:szCs w:val="24"/>
        </w:rPr>
        <w:t xml:space="preserve">, а именно: участник, който </w:t>
      </w:r>
      <w:r w:rsidRPr="00A418E4">
        <w:rPr>
          <w:rStyle w:val="27"/>
          <w:sz w:val="24"/>
          <w:szCs w:val="24"/>
        </w:rPr>
        <w:t xml:space="preserve">има задължения по смисъла на чл. 162, ал. 2, т. 1 от Данъчно-осигурителния процесуален кодекс към държавата и към община, установени с влязъл в </w:t>
      </w:r>
      <w:r w:rsidRPr="00A418E4">
        <w:rPr>
          <w:rStyle w:val="26"/>
          <w:b w:val="0"/>
          <w:sz w:val="24"/>
          <w:szCs w:val="24"/>
        </w:rPr>
        <w:t xml:space="preserve">сила </w:t>
      </w:r>
      <w:r w:rsidRPr="00A418E4">
        <w:rPr>
          <w:rStyle w:val="27"/>
          <w:sz w:val="24"/>
          <w:szCs w:val="24"/>
        </w:rPr>
        <w:t>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участникът е установен</w:t>
      </w:r>
      <w:r w:rsidR="00D96010">
        <w:rPr>
          <w:rStyle w:val="27"/>
          <w:sz w:val="24"/>
          <w:szCs w:val="24"/>
        </w:rPr>
        <w:t>;</w:t>
      </w:r>
    </w:p>
    <w:p w:rsidR="00BB0B23" w:rsidRPr="00A418E4" w:rsidRDefault="00FB1954" w:rsidP="007216FC">
      <w:pPr>
        <w:pStyle w:val="24"/>
        <w:numPr>
          <w:ilvl w:val="1"/>
          <w:numId w:val="10"/>
        </w:numPr>
        <w:shd w:val="clear" w:color="auto" w:fill="auto"/>
        <w:tabs>
          <w:tab w:val="left" w:pos="1500"/>
        </w:tabs>
        <w:spacing w:before="0" w:line="269" w:lineRule="exact"/>
        <w:ind w:right="160" w:firstLine="840"/>
        <w:rPr>
          <w:sz w:val="24"/>
          <w:szCs w:val="24"/>
        </w:rPr>
      </w:pPr>
      <w:r w:rsidRPr="00A418E4">
        <w:rPr>
          <w:rStyle w:val="26"/>
          <w:sz w:val="24"/>
          <w:szCs w:val="24"/>
        </w:rPr>
        <w:t>по чл.47, ал.2, т.1 от ЗОП</w:t>
      </w:r>
      <w:r w:rsidRPr="00A418E4">
        <w:rPr>
          <w:rStyle w:val="26"/>
          <w:b w:val="0"/>
          <w:sz w:val="24"/>
          <w:szCs w:val="24"/>
        </w:rPr>
        <w:t xml:space="preserve">, а именно: участник, конто </w:t>
      </w:r>
      <w:r w:rsidRPr="00A418E4">
        <w:rPr>
          <w:rStyle w:val="27"/>
          <w:sz w:val="24"/>
          <w:szCs w:val="24"/>
        </w:rPr>
        <w:t>е в открито производство по несъстоятелност, или е сключил извънсъдебно споразумение е кредиторите си по смисъла на чл. 740 от Търговския закон,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r w:rsidR="00D96010">
        <w:rPr>
          <w:rStyle w:val="27"/>
          <w:sz w:val="24"/>
          <w:szCs w:val="24"/>
        </w:rPr>
        <w:t>;</w:t>
      </w:r>
    </w:p>
    <w:p w:rsidR="00BB0B23" w:rsidRPr="00A418E4" w:rsidRDefault="00370B70" w:rsidP="007216FC">
      <w:pPr>
        <w:pStyle w:val="24"/>
        <w:numPr>
          <w:ilvl w:val="1"/>
          <w:numId w:val="10"/>
        </w:numPr>
        <w:shd w:val="clear" w:color="auto" w:fill="auto"/>
        <w:tabs>
          <w:tab w:val="left" w:pos="1500"/>
        </w:tabs>
        <w:spacing w:before="0" w:line="269" w:lineRule="exact"/>
        <w:ind w:right="160" w:firstLine="840"/>
        <w:rPr>
          <w:sz w:val="24"/>
          <w:szCs w:val="24"/>
        </w:rPr>
      </w:pPr>
      <w:r w:rsidRPr="00A418E4">
        <w:rPr>
          <w:rStyle w:val="26"/>
          <w:sz w:val="24"/>
          <w:szCs w:val="24"/>
        </w:rPr>
        <w:t>п</w:t>
      </w:r>
      <w:r w:rsidR="00FB1954" w:rsidRPr="00A418E4">
        <w:rPr>
          <w:rStyle w:val="26"/>
          <w:sz w:val="24"/>
          <w:szCs w:val="24"/>
        </w:rPr>
        <w:t>о чл.47, ал.2, т</w:t>
      </w:r>
      <w:r w:rsidR="00FB1954" w:rsidRPr="00D96010">
        <w:rPr>
          <w:rStyle w:val="26"/>
          <w:b w:val="0"/>
          <w:sz w:val="24"/>
          <w:szCs w:val="24"/>
        </w:rPr>
        <w:t xml:space="preserve">. </w:t>
      </w:r>
      <w:r w:rsidR="00FB1954" w:rsidRPr="00D96010">
        <w:rPr>
          <w:rStyle w:val="27"/>
          <w:b/>
          <w:sz w:val="24"/>
          <w:szCs w:val="24"/>
        </w:rPr>
        <w:t xml:space="preserve">5 </w:t>
      </w:r>
      <w:r w:rsidR="00FB1954" w:rsidRPr="00D96010">
        <w:rPr>
          <w:rStyle w:val="26"/>
          <w:sz w:val="24"/>
          <w:szCs w:val="24"/>
        </w:rPr>
        <w:t xml:space="preserve">от </w:t>
      </w:r>
      <w:r w:rsidR="00FB1954" w:rsidRPr="00A418E4">
        <w:rPr>
          <w:rStyle w:val="26"/>
          <w:sz w:val="24"/>
          <w:szCs w:val="24"/>
        </w:rPr>
        <w:t>ЗОП</w:t>
      </w:r>
      <w:r w:rsidR="00FB1954" w:rsidRPr="00A418E4">
        <w:rPr>
          <w:rStyle w:val="26"/>
          <w:b w:val="0"/>
          <w:sz w:val="24"/>
          <w:szCs w:val="24"/>
        </w:rPr>
        <w:t xml:space="preserve">, а именно: участник, който </w:t>
      </w:r>
      <w:r w:rsidR="00FB1954" w:rsidRPr="00A418E4">
        <w:rPr>
          <w:rStyle w:val="27"/>
          <w:sz w:val="24"/>
          <w:szCs w:val="24"/>
        </w:rPr>
        <w:t xml:space="preserve">е осъден е влязла в сила присъда за престъпление но </w:t>
      </w:r>
      <w:r w:rsidR="00FB1954" w:rsidRPr="00A418E4">
        <w:rPr>
          <w:rStyle w:val="28"/>
          <w:sz w:val="24"/>
          <w:szCs w:val="24"/>
        </w:rPr>
        <w:t xml:space="preserve">чл. </w:t>
      </w:r>
      <w:r w:rsidR="00FB1954" w:rsidRPr="00A418E4">
        <w:rPr>
          <w:rStyle w:val="27"/>
          <w:sz w:val="24"/>
          <w:szCs w:val="24"/>
        </w:rPr>
        <w:t>313 от Наказателния кодекс във връзка с провеждане на процедури за възлагане на обществени поръчки</w:t>
      </w:r>
      <w:r w:rsidR="00D96010">
        <w:rPr>
          <w:rStyle w:val="27"/>
          <w:sz w:val="24"/>
          <w:szCs w:val="24"/>
        </w:rPr>
        <w:t>;</w:t>
      </w:r>
    </w:p>
    <w:p w:rsidR="00BB0B23" w:rsidRPr="00A418E4" w:rsidRDefault="00370B70" w:rsidP="007216FC">
      <w:pPr>
        <w:pStyle w:val="24"/>
        <w:numPr>
          <w:ilvl w:val="1"/>
          <w:numId w:val="10"/>
        </w:numPr>
        <w:shd w:val="clear" w:color="auto" w:fill="auto"/>
        <w:tabs>
          <w:tab w:val="left" w:pos="1485"/>
        </w:tabs>
        <w:spacing w:before="0" w:line="269" w:lineRule="exact"/>
        <w:ind w:right="160" w:firstLine="840"/>
        <w:rPr>
          <w:sz w:val="24"/>
          <w:szCs w:val="24"/>
        </w:rPr>
      </w:pPr>
      <w:r w:rsidRPr="00A418E4">
        <w:rPr>
          <w:rStyle w:val="26"/>
          <w:sz w:val="24"/>
          <w:szCs w:val="24"/>
        </w:rPr>
        <w:t>п</w:t>
      </w:r>
      <w:r w:rsidR="00FB1954" w:rsidRPr="00A418E4">
        <w:rPr>
          <w:rStyle w:val="26"/>
          <w:sz w:val="24"/>
          <w:szCs w:val="24"/>
        </w:rPr>
        <w:t>о чл.47, ал.5, т.1 от ЗОП</w:t>
      </w:r>
      <w:r w:rsidR="00FB1954" w:rsidRPr="00A418E4">
        <w:rPr>
          <w:rStyle w:val="26"/>
          <w:b w:val="0"/>
          <w:sz w:val="24"/>
          <w:szCs w:val="24"/>
        </w:rPr>
        <w:t xml:space="preserve">, а именно: </w:t>
      </w:r>
      <w:r w:rsidR="00FB1954" w:rsidRPr="00A418E4">
        <w:rPr>
          <w:rStyle w:val="27"/>
          <w:sz w:val="24"/>
          <w:szCs w:val="24"/>
        </w:rPr>
        <w:t>участник, при когото лицата по чл.47, ал.4 от ЗОП са свързани лица с възложителя или със служители на ръководна длъжност в неговата организация</w:t>
      </w:r>
      <w:r w:rsidR="00D96010">
        <w:rPr>
          <w:rStyle w:val="27"/>
          <w:sz w:val="24"/>
          <w:szCs w:val="24"/>
        </w:rPr>
        <w:t>;</w:t>
      </w:r>
    </w:p>
    <w:p w:rsidR="00BB0B23" w:rsidRDefault="00FB1954" w:rsidP="007216FC">
      <w:pPr>
        <w:pStyle w:val="24"/>
        <w:numPr>
          <w:ilvl w:val="1"/>
          <w:numId w:val="10"/>
        </w:numPr>
        <w:shd w:val="clear" w:color="auto" w:fill="auto"/>
        <w:tabs>
          <w:tab w:val="left" w:pos="1485"/>
        </w:tabs>
        <w:spacing w:before="0" w:line="240" w:lineRule="auto"/>
        <w:ind w:right="159" w:firstLine="840"/>
        <w:rPr>
          <w:rStyle w:val="27"/>
          <w:sz w:val="24"/>
          <w:szCs w:val="24"/>
        </w:rPr>
      </w:pPr>
      <w:r w:rsidRPr="00A418E4">
        <w:rPr>
          <w:rStyle w:val="27"/>
          <w:b/>
          <w:sz w:val="24"/>
          <w:szCs w:val="24"/>
        </w:rPr>
        <w:t>по чл.47,</w:t>
      </w:r>
      <w:r w:rsidR="00370B70" w:rsidRPr="00A418E4">
        <w:rPr>
          <w:rStyle w:val="26"/>
          <w:b w:val="0"/>
          <w:sz w:val="24"/>
          <w:szCs w:val="24"/>
        </w:rPr>
        <w:t xml:space="preserve"> </w:t>
      </w:r>
      <w:r w:rsidRPr="00D96010">
        <w:rPr>
          <w:rStyle w:val="26"/>
          <w:sz w:val="24"/>
          <w:szCs w:val="24"/>
        </w:rPr>
        <w:t>ал.5, т.2 от ЗОП</w:t>
      </w:r>
      <w:r w:rsidRPr="00A418E4">
        <w:rPr>
          <w:rStyle w:val="26"/>
          <w:b w:val="0"/>
          <w:sz w:val="24"/>
          <w:szCs w:val="24"/>
        </w:rPr>
        <w:t xml:space="preserve">, а именно: </w:t>
      </w:r>
      <w:r w:rsidRPr="00A418E4">
        <w:rPr>
          <w:rStyle w:val="28"/>
          <w:sz w:val="24"/>
          <w:szCs w:val="24"/>
        </w:rPr>
        <w:t xml:space="preserve">участник, който </w:t>
      </w:r>
      <w:r w:rsidRPr="00A418E4">
        <w:rPr>
          <w:rStyle w:val="27"/>
          <w:sz w:val="24"/>
          <w:szCs w:val="24"/>
        </w:rPr>
        <w:t xml:space="preserve">е сключил договор-с лице по чл. 21 или </w:t>
      </w:r>
      <w:r w:rsidR="00D96010">
        <w:rPr>
          <w:rStyle w:val="27"/>
          <w:sz w:val="24"/>
          <w:szCs w:val="24"/>
        </w:rPr>
        <w:t xml:space="preserve">чл. </w:t>
      </w:r>
      <w:r w:rsidRPr="00A418E4">
        <w:rPr>
          <w:rStyle w:val="27"/>
          <w:sz w:val="24"/>
          <w:szCs w:val="24"/>
        </w:rPr>
        <w:t>22 от Закона за предотвратяване и установяване на конфликт на интереси</w:t>
      </w:r>
      <w:r w:rsidR="00CD11DD">
        <w:rPr>
          <w:rStyle w:val="27"/>
          <w:sz w:val="24"/>
          <w:szCs w:val="24"/>
        </w:rPr>
        <w:t>;</w:t>
      </w:r>
    </w:p>
    <w:p w:rsidR="00CD11DD" w:rsidRPr="00CD11DD" w:rsidRDefault="00CD11DD" w:rsidP="007216FC">
      <w:pPr>
        <w:numPr>
          <w:ilvl w:val="1"/>
          <w:numId w:val="10"/>
        </w:numPr>
        <w:tabs>
          <w:tab w:val="left" w:pos="1485"/>
        </w:tabs>
        <w:ind w:right="159" w:firstLine="840"/>
        <w:jc w:val="both"/>
        <w:rPr>
          <w:rFonts w:ascii="Times New Roman" w:hAnsi="Times New Roman" w:cs="Times New Roman"/>
        </w:rPr>
      </w:pPr>
      <w:r w:rsidRPr="00CD11DD">
        <w:rPr>
          <w:rFonts w:ascii="Times New Roman" w:hAnsi="Times New Roman" w:cs="Times New Roman"/>
          <w:b/>
        </w:rPr>
        <w:t>по чл. 3, т. 8 от Закона за икономическите и финансовите отношения</w:t>
      </w:r>
      <w:r w:rsidRPr="00CD11DD">
        <w:rPr>
          <w:rFonts w:ascii="Times New Roman" w:hAnsi="Times New Roman" w:cs="Times New Roman"/>
        </w:rPr>
        <w:t xml:space="preserve"> с дружествата, регистрирани в юрисдикции с преференциален данъчен режим, свързаните с тях лица и техните действителни собственици (ЗИФОДРЮПДРСТЛТДС), на дружествата, регистрирани в юрисдикции с преференциален данъчен режим, и на свързаните с тях лица се забранява пряко или косвено участие в процедура по реда на ЗОП, включително и чрез гражданско дружество/консорциум, в което участва дружеството, регистрирано в юрисдикции с преференциален данъчен режим, освен ако са налице изключенията по чл. 4 от ЗИФОДРЮПДРСТЛТДС.</w:t>
      </w:r>
    </w:p>
    <w:p w:rsidR="00BB0B23" w:rsidRPr="00A418E4" w:rsidRDefault="00FB1954" w:rsidP="007216FC">
      <w:pPr>
        <w:pStyle w:val="24"/>
        <w:numPr>
          <w:ilvl w:val="0"/>
          <w:numId w:val="10"/>
        </w:numPr>
        <w:shd w:val="clear" w:color="auto" w:fill="auto"/>
        <w:tabs>
          <w:tab w:val="left" w:pos="1293"/>
        </w:tabs>
        <w:spacing w:before="0" w:after="165" w:line="245" w:lineRule="exact"/>
        <w:ind w:right="160" w:firstLine="860"/>
        <w:rPr>
          <w:sz w:val="24"/>
          <w:szCs w:val="24"/>
        </w:rPr>
      </w:pPr>
      <w:r w:rsidRPr="00A418E4">
        <w:rPr>
          <w:rStyle w:val="27"/>
          <w:sz w:val="24"/>
          <w:szCs w:val="24"/>
        </w:rPr>
        <w:t>Съгласно чл.47, ал.8 от ЗОП за подизпълнителите се прилагат само изискванията по чл.47, ал.1 и ал.5 от ЗОП.</w:t>
      </w:r>
    </w:p>
    <w:p w:rsidR="00BB0B23" w:rsidRPr="00A418E4" w:rsidRDefault="00FB1954" w:rsidP="007216FC">
      <w:pPr>
        <w:pStyle w:val="24"/>
        <w:numPr>
          <w:ilvl w:val="0"/>
          <w:numId w:val="10"/>
        </w:numPr>
        <w:shd w:val="clear" w:color="auto" w:fill="auto"/>
        <w:tabs>
          <w:tab w:val="left" w:pos="1293"/>
        </w:tabs>
        <w:spacing w:before="0" w:after="188" w:line="264" w:lineRule="exact"/>
        <w:ind w:right="160" w:firstLine="860"/>
        <w:rPr>
          <w:sz w:val="24"/>
          <w:szCs w:val="24"/>
        </w:rPr>
      </w:pPr>
      <w:r w:rsidRPr="00A418E4">
        <w:rPr>
          <w:rStyle w:val="27"/>
          <w:sz w:val="24"/>
          <w:szCs w:val="24"/>
        </w:rPr>
        <w:t>Съгласно чл.48 ал.1 от ЗОП за чуждестранно физическо или юридическо лице се прилагат само изискванията по чл.47. ал.1 и посочените в обявлението по чл.47, ал.2 от ЗОП.</w:t>
      </w:r>
    </w:p>
    <w:p w:rsidR="00BB0B23" w:rsidRPr="00A418E4" w:rsidRDefault="00FB1954" w:rsidP="007216FC">
      <w:pPr>
        <w:pStyle w:val="24"/>
        <w:numPr>
          <w:ilvl w:val="0"/>
          <w:numId w:val="10"/>
        </w:numPr>
        <w:shd w:val="clear" w:color="auto" w:fill="auto"/>
        <w:tabs>
          <w:tab w:val="left" w:pos="1298"/>
        </w:tabs>
        <w:spacing w:before="0" w:after="208" w:line="254" w:lineRule="exact"/>
        <w:ind w:right="160" w:firstLine="860"/>
        <w:rPr>
          <w:sz w:val="24"/>
          <w:szCs w:val="24"/>
        </w:rPr>
      </w:pPr>
      <w:r w:rsidRPr="00A418E4">
        <w:rPr>
          <w:rStyle w:val="27"/>
          <w:sz w:val="24"/>
          <w:szCs w:val="24"/>
        </w:rPr>
        <w:lastRenderedPageBreak/>
        <w:t>Когато участникът е обединение изискванията посочени в т.10 се прилагат за всяко физическо или юридическо лице, включено в обединението.</w:t>
      </w:r>
    </w:p>
    <w:p w:rsidR="001D1230" w:rsidRPr="00034F6A" w:rsidRDefault="001D1230" w:rsidP="001D1230">
      <w:pPr>
        <w:ind w:firstLine="708"/>
        <w:jc w:val="both"/>
        <w:rPr>
          <w:rFonts w:ascii="Times New Roman" w:eastAsia="Times New Roman" w:hAnsi="Times New Roman" w:cs="Times New Roman"/>
        </w:rPr>
      </w:pPr>
      <w:r w:rsidRPr="00034F6A">
        <w:rPr>
          <w:rFonts w:ascii="Times New Roman" w:eastAsia="Times New Roman" w:hAnsi="Times New Roman" w:cs="Times New Roman"/>
          <w:b/>
        </w:rPr>
        <w:t xml:space="preserve">  14.</w:t>
      </w:r>
      <w:r w:rsidRPr="00034F6A">
        <w:rPr>
          <w:rFonts w:ascii="Times New Roman" w:eastAsia="Times New Roman" w:hAnsi="Times New Roman" w:cs="Times New Roman"/>
        </w:rPr>
        <w:t xml:space="preserve"> В обществената поръчка, едно физическо или юридическо лице може да участва само в едно обединение.</w:t>
      </w:r>
    </w:p>
    <w:p w:rsidR="001D1230" w:rsidRPr="00034F6A" w:rsidRDefault="001D1230" w:rsidP="001D1230">
      <w:pPr>
        <w:ind w:firstLine="708"/>
        <w:jc w:val="both"/>
        <w:rPr>
          <w:rFonts w:ascii="Times New Roman" w:eastAsia="Times New Roman" w:hAnsi="Times New Roman" w:cs="Times New Roman"/>
        </w:rPr>
      </w:pPr>
      <w:r w:rsidRPr="00034F6A">
        <w:rPr>
          <w:rFonts w:ascii="Times New Roman" w:eastAsia="Times New Roman" w:hAnsi="Times New Roman" w:cs="Times New Roman"/>
          <w:b/>
        </w:rPr>
        <w:t xml:space="preserve"> 15.</w:t>
      </w:r>
      <w:r w:rsidRPr="00034F6A">
        <w:rPr>
          <w:rFonts w:ascii="Times New Roman" w:eastAsia="Times New Roman" w:hAnsi="Times New Roman" w:cs="Times New Roman"/>
        </w:rPr>
        <w:t xml:space="preserve"> Свързаните лица или свързаните предприятия, не могат да бъдат самостоятелни кандидати или участници в една и съща процедура. </w:t>
      </w:r>
    </w:p>
    <w:p w:rsidR="001D1230" w:rsidRPr="002C763E" w:rsidRDefault="001D1230" w:rsidP="001D1230">
      <w:pPr>
        <w:pStyle w:val="a9"/>
        <w:numPr>
          <w:ilvl w:val="0"/>
          <w:numId w:val="29"/>
        </w:numPr>
        <w:spacing w:before="120" w:after="120"/>
        <w:jc w:val="both"/>
        <w:rPr>
          <w:rFonts w:ascii="Times New Roman" w:eastAsia="Times New Roman" w:hAnsi="Times New Roman" w:cs="Times New Roman"/>
          <w:b/>
        </w:rPr>
      </w:pPr>
      <w:r w:rsidRPr="002C763E">
        <w:rPr>
          <w:rFonts w:ascii="Times New Roman" w:eastAsia="Times New Roman" w:hAnsi="Times New Roman" w:cs="Times New Roman"/>
          <w:b/>
        </w:rPr>
        <w:t>Изисквания към участник - чуждестранно лице.</w:t>
      </w:r>
    </w:p>
    <w:p w:rsidR="001D1230" w:rsidRPr="002C763E" w:rsidRDefault="001D1230" w:rsidP="001D1230">
      <w:pPr>
        <w:pStyle w:val="a9"/>
        <w:spacing w:before="120" w:after="120"/>
        <w:ind w:left="0" w:firstLine="720"/>
        <w:jc w:val="both"/>
        <w:rPr>
          <w:rFonts w:ascii="Times New Roman" w:eastAsia="Times New Roman" w:hAnsi="Times New Roman" w:cs="Times New Roman"/>
        </w:rPr>
      </w:pPr>
      <w:r w:rsidRPr="002C763E">
        <w:rPr>
          <w:rFonts w:ascii="Times New Roman" w:eastAsia="Times New Roman" w:hAnsi="Times New Roman" w:cs="Times New Roman"/>
          <w:b/>
        </w:rPr>
        <w:t xml:space="preserve">16.1. </w:t>
      </w:r>
      <w:r w:rsidRPr="002C763E">
        <w:rPr>
          <w:rFonts w:ascii="Times New Roman" w:eastAsia="Times New Roman" w:hAnsi="Times New Roman" w:cs="Times New Roman"/>
        </w:rPr>
        <w:t>Не може да участва в процедура за възлагане на обществена поръчка чуждестранно физическо или юридическо лице, за което в държавата, в която е установено, e налице някое от обстоятелствата по чл. 47, ал. 1 и посочените в обявлението обстоятелства по чл.47 ал.2 от ЗОП.</w:t>
      </w:r>
    </w:p>
    <w:p w:rsidR="001D1230" w:rsidRPr="002C763E" w:rsidRDefault="001D1230" w:rsidP="001D1230">
      <w:pPr>
        <w:ind w:firstLine="708"/>
        <w:jc w:val="both"/>
        <w:rPr>
          <w:rFonts w:ascii="Times New Roman" w:eastAsia="Times New Roman" w:hAnsi="Times New Roman" w:cs="Times New Roman"/>
        </w:rPr>
      </w:pPr>
      <w:r w:rsidRPr="002C763E">
        <w:rPr>
          <w:rFonts w:ascii="Times New Roman" w:eastAsia="Times New Roman" w:hAnsi="Times New Roman" w:cs="Times New Roman"/>
          <w:b/>
        </w:rPr>
        <w:t xml:space="preserve">16.2. </w:t>
      </w:r>
      <w:r w:rsidRPr="002C763E">
        <w:rPr>
          <w:rFonts w:ascii="Times New Roman" w:eastAsia="Times New Roman" w:hAnsi="Times New Roman" w:cs="Times New Roman"/>
        </w:rPr>
        <w:t>Когато законодателството на държавата, в която кандидатът или участникът е установен, не предвижда включването на някое от обстоятелствата по ал. 1 в публичен безплатен регистър или предоставянето им служебно и безплатно на възложителя, при подписване на договора за обществена поръчка участникът, определен за изпълнител, е длъжен да представи:</w:t>
      </w:r>
    </w:p>
    <w:p w:rsidR="001D1230" w:rsidRPr="002C763E" w:rsidRDefault="001D1230" w:rsidP="001D1230">
      <w:pPr>
        <w:ind w:firstLine="708"/>
        <w:jc w:val="both"/>
        <w:rPr>
          <w:rFonts w:ascii="Times New Roman" w:eastAsia="Times New Roman" w:hAnsi="Times New Roman" w:cs="Times New Roman"/>
        </w:rPr>
      </w:pPr>
      <w:r w:rsidRPr="002C763E">
        <w:rPr>
          <w:rFonts w:ascii="Times New Roman" w:eastAsia="Times New Roman" w:hAnsi="Times New Roman" w:cs="Times New Roman"/>
        </w:rPr>
        <w:t>а. документи за удостоверяване липсата на обстоятелствата по чл. 47, ал. 1 и ал. 5, издадени от компетентен орган, или</w:t>
      </w:r>
    </w:p>
    <w:p w:rsidR="001D1230" w:rsidRPr="002C763E" w:rsidRDefault="001D1230" w:rsidP="001D1230">
      <w:pPr>
        <w:ind w:firstLine="708"/>
        <w:jc w:val="both"/>
        <w:rPr>
          <w:rFonts w:ascii="Times New Roman" w:eastAsia="Times New Roman" w:hAnsi="Times New Roman" w:cs="Times New Roman"/>
        </w:rPr>
      </w:pPr>
      <w:r w:rsidRPr="002C763E">
        <w:rPr>
          <w:rFonts w:ascii="Times New Roman" w:eastAsia="Times New Roman" w:hAnsi="Times New Roman" w:cs="Times New Roman"/>
        </w:rPr>
        <w:t>б. извлечение от съдебен регистър, или</w:t>
      </w:r>
    </w:p>
    <w:p w:rsidR="001D1230" w:rsidRPr="002C763E" w:rsidRDefault="001D1230" w:rsidP="001D1230">
      <w:pPr>
        <w:pStyle w:val="a9"/>
        <w:jc w:val="both"/>
        <w:rPr>
          <w:rFonts w:ascii="Times New Roman" w:eastAsia="Times New Roman" w:hAnsi="Times New Roman" w:cs="Times New Roman"/>
        </w:rPr>
      </w:pPr>
      <w:r w:rsidRPr="002C763E">
        <w:rPr>
          <w:rFonts w:ascii="Times New Roman" w:eastAsia="Times New Roman" w:hAnsi="Times New Roman" w:cs="Times New Roman"/>
        </w:rPr>
        <w:t xml:space="preserve">в. еквивалентен документ на съдебен или административен орган от държавата, в която е установен. </w:t>
      </w:r>
    </w:p>
    <w:p w:rsidR="001D1230" w:rsidRPr="002C763E" w:rsidRDefault="001D1230" w:rsidP="001D1230">
      <w:pPr>
        <w:spacing w:before="120" w:after="120"/>
        <w:ind w:firstLine="708"/>
        <w:jc w:val="both"/>
        <w:rPr>
          <w:rFonts w:ascii="Times New Roman" w:eastAsia="Times New Roman" w:hAnsi="Times New Roman" w:cs="Times New Roman"/>
        </w:rPr>
      </w:pPr>
      <w:r w:rsidRPr="002C763E">
        <w:rPr>
          <w:rFonts w:ascii="Times New Roman" w:eastAsia="Times New Roman" w:hAnsi="Times New Roman" w:cs="Times New Roman"/>
          <w:b/>
        </w:rPr>
        <w:t>16.3.</w:t>
      </w:r>
      <w:r w:rsidRPr="002C763E">
        <w:rPr>
          <w:rFonts w:ascii="Times New Roman" w:eastAsia="Times New Roman" w:hAnsi="Times New Roman" w:cs="Times New Roman"/>
        </w:rPr>
        <w:t xml:space="preserve"> Когато в държавата, в която кандидатът или участникът е установен,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според закона на държавата, в която е установен.</w:t>
      </w:r>
    </w:p>
    <w:p w:rsidR="001D1230" w:rsidRPr="002C763E" w:rsidRDefault="001D1230" w:rsidP="001D1230">
      <w:pPr>
        <w:spacing w:before="120" w:after="120"/>
        <w:ind w:firstLine="708"/>
        <w:jc w:val="both"/>
        <w:rPr>
          <w:rFonts w:ascii="Times New Roman" w:eastAsia="Times New Roman" w:hAnsi="Times New Roman" w:cs="Times New Roman"/>
        </w:rPr>
      </w:pPr>
      <w:r w:rsidRPr="002C763E">
        <w:rPr>
          <w:rFonts w:ascii="Times New Roman" w:eastAsia="Times New Roman" w:hAnsi="Times New Roman" w:cs="Times New Roman"/>
          <w:b/>
        </w:rPr>
        <w:t>16.4.</w:t>
      </w:r>
      <w:r w:rsidRPr="002C763E">
        <w:rPr>
          <w:rFonts w:ascii="Times New Roman" w:eastAsia="Times New Roman" w:hAnsi="Times New Roman" w:cs="Times New Roman"/>
        </w:rPr>
        <w:t xml:space="preserve">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1D1230" w:rsidRPr="00034F6A" w:rsidRDefault="001D1230" w:rsidP="001D1230">
      <w:pPr>
        <w:spacing w:before="120" w:after="120"/>
        <w:ind w:firstLine="708"/>
        <w:jc w:val="both"/>
        <w:rPr>
          <w:rFonts w:ascii="Times New Roman" w:eastAsia="Times New Roman" w:hAnsi="Times New Roman" w:cs="Times New Roman"/>
        </w:rPr>
      </w:pPr>
      <w:r w:rsidRPr="002C763E">
        <w:rPr>
          <w:rFonts w:ascii="Times New Roman" w:eastAsia="Times New Roman" w:hAnsi="Times New Roman" w:cs="Times New Roman"/>
          <w:b/>
        </w:rPr>
        <w:t>*</w:t>
      </w:r>
      <w:r w:rsidRPr="002C763E">
        <w:rPr>
          <w:rFonts w:ascii="Times New Roman" w:eastAsia="Times New Roman" w:hAnsi="Times New Roman" w:cs="Times New Roman"/>
        </w:rPr>
        <w:t xml:space="preserve"> Участникът ще бъде отстранен от участие в процедурата за възлагане на настоящата обществена поръчка, ако не отговаря на някое от горните изисквания.</w:t>
      </w:r>
    </w:p>
    <w:p w:rsidR="001D1230" w:rsidRPr="00034F6A" w:rsidRDefault="001D1230" w:rsidP="001D1230">
      <w:pPr>
        <w:tabs>
          <w:tab w:val="num" w:pos="567"/>
        </w:tabs>
        <w:jc w:val="both"/>
        <w:rPr>
          <w:rFonts w:ascii="Times New Roman" w:eastAsia="Times New Roman" w:hAnsi="Times New Roman" w:cs="Times New Roman"/>
        </w:rPr>
      </w:pPr>
      <w:r w:rsidRPr="00034F6A">
        <w:rPr>
          <w:rFonts w:ascii="Times New Roman" w:eastAsia="Times New Roman" w:hAnsi="Times New Roman" w:cs="Times New Roman"/>
          <w:b/>
        </w:rPr>
        <w:tab/>
      </w:r>
      <w:r>
        <w:rPr>
          <w:rFonts w:ascii="Times New Roman" w:eastAsia="Times New Roman" w:hAnsi="Times New Roman" w:cs="Times New Roman"/>
          <w:b/>
        </w:rPr>
        <w:tab/>
      </w:r>
      <w:r w:rsidRPr="00034F6A">
        <w:rPr>
          <w:rFonts w:ascii="Times New Roman" w:eastAsia="Times New Roman" w:hAnsi="Times New Roman" w:cs="Times New Roman"/>
          <w:b/>
        </w:rPr>
        <w:t xml:space="preserve">17. </w:t>
      </w:r>
      <w:r w:rsidRPr="00034F6A">
        <w:rPr>
          <w:rFonts w:ascii="Times New Roman" w:eastAsia="Times New Roman" w:hAnsi="Times New Roman" w:cs="Times New Roman"/>
        </w:rPr>
        <w:t xml:space="preserve">Съгласно чл.69, ал.1 от ЗОП Комисията предлага за отстраняване от процедурата участник: </w:t>
      </w:r>
    </w:p>
    <w:p w:rsidR="001D1230" w:rsidRPr="00034F6A" w:rsidRDefault="001D1230" w:rsidP="001D1230">
      <w:pPr>
        <w:ind w:firstLine="708"/>
        <w:jc w:val="both"/>
        <w:rPr>
          <w:rFonts w:ascii="Times New Roman" w:eastAsia="Times New Roman" w:hAnsi="Times New Roman" w:cs="Times New Roman"/>
        </w:rPr>
      </w:pPr>
      <w:r w:rsidRPr="00034F6A">
        <w:rPr>
          <w:rFonts w:ascii="Times New Roman" w:eastAsia="Times New Roman" w:hAnsi="Times New Roman" w:cs="Times New Roman"/>
          <w:b/>
        </w:rPr>
        <w:t>17.1.</w:t>
      </w:r>
      <w:r w:rsidRPr="00034F6A">
        <w:rPr>
          <w:rFonts w:ascii="Times New Roman" w:eastAsia="Times New Roman" w:hAnsi="Times New Roman" w:cs="Times New Roman"/>
        </w:rPr>
        <w:t xml:space="preserve"> който не е представил някой от необходимите документи или информация по чл. 56 от ЗОП; </w:t>
      </w:r>
    </w:p>
    <w:p w:rsidR="001D1230" w:rsidRPr="00034F6A" w:rsidRDefault="001D1230" w:rsidP="001D1230">
      <w:pPr>
        <w:ind w:firstLine="708"/>
        <w:jc w:val="both"/>
        <w:rPr>
          <w:rFonts w:ascii="Times New Roman" w:eastAsia="Times New Roman" w:hAnsi="Times New Roman" w:cs="Times New Roman"/>
        </w:rPr>
      </w:pPr>
      <w:r w:rsidRPr="00034F6A">
        <w:rPr>
          <w:rFonts w:ascii="Times New Roman" w:eastAsia="Times New Roman" w:hAnsi="Times New Roman" w:cs="Times New Roman"/>
          <w:b/>
        </w:rPr>
        <w:t>17.2.</w:t>
      </w:r>
      <w:r w:rsidRPr="00034F6A">
        <w:rPr>
          <w:rFonts w:ascii="Times New Roman" w:eastAsia="Times New Roman" w:hAnsi="Times New Roman" w:cs="Times New Roman"/>
        </w:rPr>
        <w:t xml:space="preserve"> за когото са налице обстоятелства по чл.47, ал.1 и 5 и посочените в обявлението обстоятелства по чл.47, ал.2 от ЗОП; </w:t>
      </w:r>
    </w:p>
    <w:p w:rsidR="001D1230" w:rsidRPr="00034F6A" w:rsidRDefault="001D1230" w:rsidP="001D1230">
      <w:pPr>
        <w:ind w:firstLine="708"/>
        <w:jc w:val="both"/>
        <w:rPr>
          <w:rFonts w:ascii="Times New Roman" w:eastAsia="Times New Roman" w:hAnsi="Times New Roman" w:cs="Times New Roman"/>
        </w:rPr>
      </w:pPr>
      <w:r w:rsidRPr="00034F6A">
        <w:rPr>
          <w:rFonts w:ascii="Times New Roman" w:eastAsia="Times New Roman" w:hAnsi="Times New Roman" w:cs="Times New Roman"/>
          <w:b/>
        </w:rPr>
        <w:t>17.3.</w:t>
      </w:r>
      <w:r w:rsidRPr="00034F6A">
        <w:rPr>
          <w:rFonts w:ascii="Times New Roman" w:eastAsia="Times New Roman" w:hAnsi="Times New Roman" w:cs="Times New Roman"/>
        </w:rPr>
        <w:t xml:space="preserve"> който е представил оферта, която не отговаря на предварително обявените условия на възложителя; </w:t>
      </w:r>
    </w:p>
    <w:p w:rsidR="001D1230" w:rsidRPr="00034F6A" w:rsidRDefault="001D1230" w:rsidP="001D1230">
      <w:pPr>
        <w:ind w:firstLine="708"/>
        <w:jc w:val="both"/>
        <w:rPr>
          <w:rFonts w:ascii="Times New Roman" w:eastAsia="Times New Roman" w:hAnsi="Times New Roman" w:cs="Times New Roman"/>
        </w:rPr>
      </w:pPr>
      <w:r w:rsidRPr="00034F6A">
        <w:rPr>
          <w:rFonts w:ascii="Times New Roman" w:eastAsia="Times New Roman" w:hAnsi="Times New Roman" w:cs="Times New Roman"/>
          <w:b/>
        </w:rPr>
        <w:t>17.4.</w:t>
      </w:r>
      <w:r w:rsidRPr="00034F6A">
        <w:rPr>
          <w:rFonts w:ascii="Times New Roman" w:eastAsia="Times New Roman" w:hAnsi="Times New Roman" w:cs="Times New Roman"/>
        </w:rPr>
        <w:t xml:space="preserve"> който е представил оферта, която не отговаря на изискванията на чл.57, ал.2 от ЗОП; </w:t>
      </w:r>
    </w:p>
    <w:p w:rsidR="001D1230" w:rsidRPr="00034F6A" w:rsidRDefault="001D1230" w:rsidP="001D1230">
      <w:pPr>
        <w:ind w:firstLine="708"/>
        <w:jc w:val="both"/>
        <w:rPr>
          <w:rFonts w:ascii="Times New Roman" w:hAnsi="Times New Roman" w:cs="Times New Roman"/>
          <w:b/>
          <w:sz w:val="28"/>
          <w:szCs w:val="28"/>
        </w:rPr>
      </w:pPr>
      <w:r w:rsidRPr="00034F6A">
        <w:rPr>
          <w:rFonts w:ascii="Times New Roman" w:eastAsia="Times New Roman" w:hAnsi="Times New Roman" w:cs="Times New Roman"/>
          <w:b/>
        </w:rPr>
        <w:t>17.5.</w:t>
      </w:r>
      <w:r w:rsidRPr="00034F6A">
        <w:rPr>
          <w:rFonts w:ascii="Times New Roman" w:eastAsia="Times New Roman" w:hAnsi="Times New Roman" w:cs="Times New Roman"/>
        </w:rPr>
        <w:t xml:space="preserve"> за когото по реда на чл.68, ал.11 от ЗОП е установено, че е представил невярна информация за доказване на съответствието му с обявените от възложителя критерии за подбор.</w:t>
      </w:r>
    </w:p>
    <w:p w:rsidR="001D1230" w:rsidRPr="00A418E4" w:rsidRDefault="007C3BD6" w:rsidP="007C3BD6">
      <w:pPr>
        <w:pStyle w:val="24"/>
        <w:shd w:val="clear" w:color="auto" w:fill="auto"/>
        <w:tabs>
          <w:tab w:val="left" w:pos="1466"/>
        </w:tabs>
        <w:spacing w:before="0" w:after="227" w:line="278" w:lineRule="exact"/>
        <w:ind w:right="160" w:firstLine="0"/>
        <w:rPr>
          <w:sz w:val="24"/>
          <w:szCs w:val="24"/>
        </w:rPr>
      </w:pPr>
      <w:r w:rsidRPr="007C3BD6">
        <w:rPr>
          <w:b/>
          <w:sz w:val="24"/>
          <w:szCs w:val="24"/>
        </w:rPr>
        <w:t xml:space="preserve">            </w:t>
      </w:r>
      <w:r w:rsidR="009432F0" w:rsidRPr="009432F0">
        <w:rPr>
          <w:b/>
          <w:sz w:val="24"/>
          <w:szCs w:val="24"/>
          <w:u w:val="single"/>
        </w:rPr>
        <w:t>18. Участниците могат да подадат оферти за една или повече обособени позици</w:t>
      </w:r>
      <w:r w:rsidR="009432F0" w:rsidRPr="007C3BD6">
        <w:rPr>
          <w:b/>
          <w:sz w:val="24"/>
          <w:szCs w:val="24"/>
          <w:u w:val="single"/>
        </w:rPr>
        <w:t>и</w:t>
      </w:r>
      <w:r w:rsidR="009432F0" w:rsidRPr="007C3BD6">
        <w:rPr>
          <w:b/>
          <w:sz w:val="24"/>
          <w:szCs w:val="24"/>
        </w:rPr>
        <w:t>.</w:t>
      </w:r>
    </w:p>
    <w:p w:rsidR="001D1230" w:rsidRDefault="001D1230">
      <w:pPr>
        <w:pStyle w:val="21"/>
        <w:keepNext/>
        <w:keepLines/>
        <w:shd w:val="clear" w:color="auto" w:fill="auto"/>
        <w:spacing w:before="0" w:after="246" w:line="220" w:lineRule="exact"/>
        <w:ind w:right="120" w:firstLine="0"/>
        <w:rPr>
          <w:rStyle w:val="22"/>
          <w:b/>
          <w:bCs/>
          <w:sz w:val="24"/>
          <w:szCs w:val="24"/>
        </w:rPr>
      </w:pPr>
      <w:bookmarkStart w:id="11" w:name="bookmark21"/>
    </w:p>
    <w:p w:rsidR="00BB0B23" w:rsidRPr="00A418E4" w:rsidRDefault="00DC4DD5">
      <w:pPr>
        <w:pStyle w:val="21"/>
        <w:keepNext/>
        <w:keepLines/>
        <w:shd w:val="clear" w:color="auto" w:fill="auto"/>
        <w:spacing w:before="0" w:after="246" w:line="220" w:lineRule="exact"/>
        <w:ind w:right="120" w:firstLine="0"/>
        <w:rPr>
          <w:sz w:val="24"/>
          <w:szCs w:val="24"/>
        </w:rPr>
      </w:pPr>
      <w:r w:rsidRPr="00A418E4">
        <w:rPr>
          <w:rStyle w:val="22"/>
          <w:b/>
          <w:bCs/>
          <w:sz w:val="24"/>
          <w:szCs w:val="24"/>
        </w:rPr>
        <w:t xml:space="preserve">РАЗДЕЛ </w:t>
      </w:r>
      <w:r w:rsidRPr="00A418E4">
        <w:rPr>
          <w:rStyle w:val="22"/>
          <w:b/>
          <w:bCs/>
          <w:sz w:val="24"/>
          <w:szCs w:val="24"/>
          <w:lang w:val="en-US"/>
        </w:rPr>
        <w:t xml:space="preserve">III </w:t>
      </w:r>
      <w:r w:rsidR="00FB1954" w:rsidRPr="00A418E4">
        <w:rPr>
          <w:rStyle w:val="22"/>
          <w:b/>
          <w:bCs/>
          <w:sz w:val="24"/>
          <w:szCs w:val="24"/>
        </w:rPr>
        <w:t>. ИЗИСКВАНИЯ КЪМ УЧАСТНИЦИТЕ</w:t>
      </w:r>
      <w:bookmarkEnd w:id="11"/>
    </w:p>
    <w:p w:rsidR="00BB0B23" w:rsidRPr="003C5E8B" w:rsidRDefault="003C5E8B" w:rsidP="00960E32">
      <w:pPr>
        <w:pStyle w:val="30"/>
        <w:numPr>
          <w:ilvl w:val="0"/>
          <w:numId w:val="11"/>
        </w:numPr>
        <w:shd w:val="clear" w:color="auto" w:fill="auto"/>
        <w:tabs>
          <w:tab w:val="left" w:pos="1216"/>
        </w:tabs>
        <w:spacing w:before="0" w:line="259" w:lineRule="exact"/>
        <w:ind w:right="160" w:firstLine="860"/>
        <w:jc w:val="both"/>
        <w:rPr>
          <w:sz w:val="24"/>
          <w:szCs w:val="24"/>
          <w:u w:val="single"/>
        </w:rPr>
      </w:pPr>
      <w:r w:rsidRPr="003C5E8B">
        <w:rPr>
          <w:rStyle w:val="33"/>
          <w:b/>
          <w:bCs/>
          <w:sz w:val="24"/>
          <w:szCs w:val="24"/>
          <w:u w:val="single"/>
        </w:rPr>
        <w:t>Възложителят не поставя минимални изисквания</w:t>
      </w:r>
      <w:r w:rsidR="00FB1954" w:rsidRPr="003C5E8B">
        <w:rPr>
          <w:rStyle w:val="33"/>
          <w:b/>
          <w:bCs/>
          <w:sz w:val="24"/>
          <w:szCs w:val="24"/>
          <w:u w:val="single"/>
        </w:rPr>
        <w:t xml:space="preserve"> за икономическото и финансовото състояние </w:t>
      </w:r>
      <w:r w:rsidR="00FB1954" w:rsidRPr="003C5E8B">
        <w:rPr>
          <w:sz w:val="24"/>
          <w:szCs w:val="24"/>
          <w:u w:val="single"/>
        </w:rPr>
        <w:t xml:space="preserve">на </w:t>
      </w:r>
      <w:r w:rsidR="00062814" w:rsidRPr="003C5E8B">
        <w:rPr>
          <w:rStyle w:val="33"/>
          <w:b/>
          <w:bCs/>
          <w:sz w:val="24"/>
          <w:szCs w:val="24"/>
          <w:u w:val="single"/>
        </w:rPr>
        <w:t>участниците по чл. 50, ал. 1</w:t>
      </w:r>
      <w:r w:rsidR="00C37826" w:rsidRPr="003C5E8B">
        <w:rPr>
          <w:rStyle w:val="33"/>
          <w:b/>
          <w:bCs/>
          <w:sz w:val="24"/>
          <w:szCs w:val="24"/>
          <w:u w:val="single"/>
        </w:rPr>
        <w:t xml:space="preserve"> от ЗОП</w:t>
      </w:r>
      <w:r w:rsidR="00FB1954" w:rsidRPr="003C5E8B">
        <w:rPr>
          <w:rStyle w:val="33"/>
          <w:b/>
          <w:bCs/>
          <w:sz w:val="24"/>
          <w:szCs w:val="24"/>
          <w:u w:val="single"/>
        </w:rPr>
        <w:t>.</w:t>
      </w:r>
    </w:p>
    <w:p w:rsidR="00BB0B23" w:rsidRPr="00A418E4" w:rsidRDefault="00FB1954" w:rsidP="00960E32">
      <w:pPr>
        <w:pStyle w:val="21"/>
        <w:keepNext/>
        <w:keepLines/>
        <w:numPr>
          <w:ilvl w:val="0"/>
          <w:numId w:val="11"/>
        </w:numPr>
        <w:shd w:val="clear" w:color="auto" w:fill="auto"/>
        <w:tabs>
          <w:tab w:val="left" w:pos="1100"/>
        </w:tabs>
        <w:spacing w:before="0" w:after="0" w:line="278" w:lineRule="exact"/>
        <w:ind w:firstLine="800"/>
        <w:jc w:val="both"/>
        <w:rPr>
          <w:sz w:val="24"/>
          <w:szCs w:val="24"/>
        </w:rPr>
      </w:pPr>
      <w:bookmarkStart w:id="12" w:name="bookmark22"/>
      <w:r w:rsidRPr="00A418E4">
        <w:rPr>
          <w:rStyle w:val="2a"/>
          <w:b/>
          <w:bCs/>
          <w:sz w:val="24"/>
          <w:szCs w:val="24"/>
        </w:rPr>
        <w:t>Критерии за подбор, включващи минимални изисквания за технически възможности и квалификация по чл. 51, ал</w:t>
      </w:r>
      <w:r w:rsidR="00C37826">
        <w:rPr>
          <w:rStyle w:val="2a"/>
          <w:b/>
          <w:bCs/>
          <w:sz w:val="24"/>
          <w:szCs w:val="24"/>
        </w:rPr>
        <w:t>.1 от ЗОП</w:t>
      </w:r>
      <w:r w:rsidRPr="00A418E4">
        <w:rPr>
          <w:rStyle w:val="2a"/>
          <w:b/>
          <w:bCs/>
          <w:sz w:val="24"/>
          <w:szCs w:val="24"/>
        </w:rPr>
        <w:t>.</w:t>
      </w:r>
      <w:bookmarkEnd w:id="12"/>
    </w:p>
    <w:p w:rsidR="00BB0B23" w:rsidRPr="00A418E4" w:rsidRDefault="00FB1954" w:rsidP="00960E32">
      <w:pPr>
        <w:pStyle w:val="21"/>
        <w:keepNext/>
        <w:keepLines/>
        <w:numPr>
          <w:ilvl w:val="1"/>
          <w:numId w:val="11"/>
        </w:numPr>
        <w:shd w:val="clear" w:color="auto" w:fill="auto"/>
        <w:tabs>
          <w:tab w:val="left" w:pos="1282"/>
        </w:tabs>
        <w:spacing w:before="0" w:after="0" w:line="278" w:lineRule="exact"/>
        <w:ind w:firstLine="800"/>
        <w:jc w:val="both"/>
        <w:rPr>
          <w:sz w:val="24"/>
          <w:szCs w:val="24"/>
        </w:rPr>
      </w:pPr>
      <w:bookmarkStart w:id="13" w:name="bookmark23"/>
      <w:r w:rsidRPr="00A418E4">
        <w:rPr>
          <w:rStyle w:val="2a"/>
          <w:b/>
          <w:bCs/>
          <w:sz w:val="24"/>
          <w:szCs w:val="24"/>
        </w:rPr>
        <w:t>Участникът трябва да отговаря на следн</w:t>
      </w:r>
      <w:r w:rsidR="008C5025">
        <w:rPr>
          <w:rStyle w:val="2a"/>
          <w:b/>
          <w:bCs/>
          <w:sz w:val="24"/>
          <w:szCs w:val="24"/>
        </w:rPr>
        <w:t>ото</w:t>
      </w:r>
      <w:r w:rsidRPr="00A418E4">
        <w:rPr>
          <w:rStyle w:val="2a"/>
          <w:b/>
          <w:bCs/>
          <w:sz w:val="24"/>
          <w:szCs w:val="24"/>
        </w:rPr>
        <w:t xml:space="preserve"> минималн</w:t>
      </w:r>
      <w:r w:rsidR="008C5025">
        <w:rPr>
          <w:rStyle w:val="2a"/>
          <w:b/>
          <w:bCs/>
          <w:sz w:val="24"/>
          <w:szCs w:val="24"/>
        </w:rPr>
        <w:t>о</w:t>
      </w:r>
      <w:r w:rsidRPr="00A418E4">
        <w:rPr>
          <w:rStyle w:val="2a"/>
          <w:b/>
          <w:bCs/>
          <w:sz w:val="24"/>
          <w:szCs w:val="24"/>
        </w:rPr>
        <w:t xml:space="preserve"> изискван</w:t>
      </w:r>
      <w:r w:rsidR="008C5025">
        <w:rPr>
          <w:rStyle w:val="2a"/>
          <w:b/>
          <w:bCs/>
          <w:sz w:val="24"/>
          <w:szCs w:val="24"/>
        </w:rPr>
        <w:t>е</w:t>
      </w:r>
      <w:r w:rsidRPr="00A418E4">
        <w:rPr>
          <w:rStyle w:val="2a"/>
          <w:b/>
          <w:bCs/>
          <w:sz w:val="24"/>
          <w:szCs w:val="24"/>
        </w:rPr>
        <w:t xml:space="preserve"> за технически</w:t>
      </w:r>
      <w:r w:rsidR="008B230C">
        <w:rPr>
          <w:rStyle w:val="2a"/>
          <w:b/>
          <w:bCs/>
          <w:sz w:val="24"/>
          <w:szCs w:val="24"/>
        </w:rPr>
        <w:t xml:space="preserve"> възможности и квалификация</w:t>
      </w:r>
      <w:r w:rsidR="0083299F">
        <w:rPr>
          <w:rStyle w:val="2a"/>
          <w:b/>
          <w:bCs/>
          <w:sz w:val="24"/>
          <w:szCs w:val="24"/>
        </w:rPr>
        <w:t xml:space="preserve"> за всяка една обособена позиция</w:t>
      </w:r>
      <w:r w:rsidRPr="00A418E4">
        <w:rPr>
          <w:rStyle w:val="2a"/>
          <w:b/>
          <w:bCs/>
          <w:sz w:val="24"/>
          <w:szCs w:val="24"/>
        </w:rPr>
        <w:t>.</w:t>
      </w:r>
      <w:bookmarkEnd w:id="13"/>
    </w:p>
    <w:p w:rsidR="0083299F" w:rsidRPr="0083299F" w:rsidRDefault="0083299F" w:rsidP="008C5025">
      <w:pPr>
        <w:pStyle w:val="30"/>
        <w:numPr>
          <w:ilvl w:val="2"/>
          <w:numId w:val="11"/>
        </w:numPr>
        <w:spacing w:before="0" w:line="240" w:lineRule="auto"/>
        <w:ind w:firstLine="851"/>
        <w:jc w:val="both"/>
        <w:rPr>
          <w:rStyle w:val="33"/>
          <w:bCs/>
          <w:sz w:val="24"/>
          <w:szCs w:val="24"/>
        </w:rPr>
      </w:pPr>
      <w:r w:rsidRPr="0083299F">
        <w:rPr>
          <w:rStyle w:val="33"/>
          <w:bCs/>
          <w:sz w:val="24"/>
          <w:szCs w:val="24"/>
        </w:rPr>
        <w:t xml:space="preserve">Участникът да има изпълнена минимум 1 (една) доставка, която е еднаква или сходна с предмета на обществената поръчка, през последните три години, считано от датата на подаване на </w:t>
      </w:r>
      <w:r w:rsidRPr="0083299F">
        <w:rPr>
          <w:rStyle w:val="33"/>
          <w:bCs/>
          <w:sz w:val="24"/>
          <w:szCs w:val="24"/>
        </w:rPr>
        <w:lastRenderedPageBreak/>
        <w:t>офертата.</w:t>
      </w:r>
    </w:p>
    <w:p w:rsidR="0083299F" w:rsidRDefault="0083299F" w:rsidP="0083299F">
      <w:pPr>
        <w:pStyle w:val="30"/>
        <w:shd w:val="clear" w:color="auto" w:fill="auto"/>
        <w:spacing w:before="0" w:after="128" w:line="283" w:lineRule="exact"/>
        <w:ind w:firstLine="708"/>
        <w:jc w:val="both"/>
        <w:rPr>
          <w:rStyle w:val="33"/>
          <w:bCs/>
          <w:sz w:val="24"/>
          <w:szCs w:val="24"/>
        </w:rPr>
      </w:pPr>
      <w:r w:rsidRPr="0083299F">
        <w:rPr>
          <w:rStyle w:val="33"/>
          <w:bCs/>
          <w:sz w:val="24"/>
          <w:szCs w:val="24"/>
        </w:rPr>
        <w:t>* Под „доставка, която е еднаква или сходна с предмета на обществената поръчка” следва да се раз</w:t>
      </w:r>
      <w:r>
        <w:rPr>
          <w:rStyle w:val="33"/>
          <w:bCs/>
          <w:sz w:val="24"/>
          <w:szCs w:val="24"/>
        </w:rPr>
        <w:t>бират доставки на хляб и хлебни изделия</w:t>
      </w:r>
      <w:r w:rsidRPr="0083299F">
        <w:rPr>
          <w:rStyle w:val="33"/>
          <w:bCs/>
          <w:sz w:val="24"/>
          <w:szCs w:val="24"/>
        </w:rPr>
        <w:t>, свързани с обособената позиция, за която се участва.</w:t>
      </w:r>
    </w:p>
    <w:p w:rsidR="00BB0B23" w:rsidRPr="008C5025" w:rsidRDefault="00BC5818" w:rsidP="008C5025">
      <w:pPr>
        <w:pStyle w:val="30"/>
        <w:shd w:val="clear" w:color="auto" w:fill="auto"/>
        <w:tabs>
          <w:tab w:val="left" w:pos="709"/>
        </w:tabs>
        <w:spacing w:before="0" w:after="128" w:line="283" w:lineRule="exact"/>
        <w:jc w:val="both"/>
        <w:rPr>
          <w:b w:val="0"/>
          <w:i/>
          <w:sz w:val="24"/>
          <w:szCs w:val="24"/>
        </w:rPr>
      </w:pPr>
      <w:r>
        <w:rPr>
          <w:rStyle w:val="33"/>
          <w:b/>
          <w:bCs/>
          <w:i/>
          <w:sz w:val="24"/>
          <w:szCs w:val="24"/>
        </w:rPr>
        <w:tab/>
      </w:r>
      <w:r w:rsidRPr="008C5025">
        <w:rPr>
          <w:rStyle w:val="61"/>
          <w:b w:val="0"/>
          <w:sz w:val="24"/>
          <w:szCs w:val="24"/>
        </w:rPr>
        <w:t>**</w:t>
      </w:r>
      <w:r w:rsidR="00FB1954" w:rsidRPr="008C5025">
        <w:rPr>
          <w:rStyle w:val="61"/>
          <w:b w:val="0"/>
          <w:sz w:val="24"/>
          <w:szCs w:val="24"/>
        </w:rPr>
        <w:t>Участник може да докаже съответс</w:t>
      </w:r>
      <w:r w:rsidR="00B0140D" w:rsidRPr="008C5025">
        <w:rPr>
          <w:rStyle w:val="61"/>
          <w:b w:val="0"/>
          <w:sz w:val="24"/>
          <w:szCs w:val="24"/>
        </w:rPr>
        <w:t>твието си с изискванията</w:t>
      </w:r>
      <w:r w:rsidR="00FB1954" w:rsidRPr="008C5025">
        <w:rPr>
          <w:rStyle w:val="61"/>
          <w:b w:val="0"/>
          <w:sz w:val="24"/>
          <w:szCs w:val="24"/>
        </w:rPr>
        <w:t xml:space="preserve">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 За целите посочени в предходното изречение трети лица може да бъ</w:t>
      </w:r>
      <w:r w:rsidR="009E5290" w:rsidRPr="008C5025">
        <w:rPr>
          <w:rStyle w:val="61"/>
          <w:b w:val="0"/>
          <w:sz w:val="24"/>
          <w:szCs w:val="24"/>
        </w:rPr>
        <w:t>дат посочените подизпълнители, св</w:t>
      </w:r>
      <w:r w:rsidR="00FB1954" w:rsidRPr="008C5025">
        <w:rPr>
          <w:rStyle w:val="61"/>
          <w:b w:val="0"/>
          <w:sz w:val="24"/>
          <w:szCs w:val="24"/>
        </w:rPr>
        <w:t xml:space="preserve">ързани предприятия и други лица, независимо от правната връзка на участника с </w:t>
      </w:r>
      <w:r w:rsidR="00FE40EC" w:rsidRPr="008C5025">
        <w:rPr>
          <w:rStyle w:val="61"/>
          <w:b w:val="0"/>
          <w:sz w:val="24"/>
          <w:szCs w:val="24"/>
        </w:rPr>
        <w:t>тях</w:t>
      </w:r>
      <w:r w:rsidR="00565139" w:rsidRPr="008C5025">
        <w:rPr>
          <w:rStyle w:val="61pt"/>
          <w:b w:val="0"/>
          <w:sz w:val="24"/>
          <w:szCs w:val="24"/>
        </w:rPr>
        <w:t>.</w:t>
      </w:r>
    </w:p>
    <w:p w:rsidR="00BB0B23" w:rsidRPr="00A418E4" w:rsidRDefault="00FB1954" w:rsidP="008C5025">
      <w:pPr>
        <w:pStyle w:val="60"/>
        <w:shd w:val="clear" w:color="auto" w:fill="auto"/>
        <w:ind w:firstLine="709"/>
        <w:rPr>
          <w:sz w:val="24"/>
          <w:szCs w:val="24"/>
        </w:rPr>
      </w:pPr>
      <w:r w:rsidRPr="00A418E4">
        <w:rPr>
          <w:rStyle w:val="665pt0pt0"/>
          <w:sz w:val="24"/>
          <w:szCs w:val="24"/>
        </w:rPr>
        <w:t>**</w:t>
      </w:r>
      <w:r w:rsidR="00BC5818">
        <w:rPr>
          <w:rStyle w:val="665pt0pt0"/>
          <w:sz w:val="24"/>
          <w:szCs w:val="24"/>
        </w:rPr>
        <w:t>*</w:t>
      </w:r>
      <w:r w:rsidRPr="00A418E4">
        <w:rPr>
          <w:rStyle w:val="665pt0pt0"/>
          <w:sz w:val="24"/>
          <w:szCs w:val="24"/>
        </w:rPr>
        <w:t xml:space="preserve"> </w:t>
      </w:r>
      <w:r w:rsidRPr="00A418E4">
        <w:rPr>
          <w:rStyle w:val="61"/>
          <w:i/>
          <w:iCs/>
          <w:sz w:val="24"/>
          <w:szCs w:val="24"/>
        </w:rPr>
        <w:t>При участие на обединения, които не са юридически лица, съответствието с критериите за подбор се доказва от един или повече от участниците в обединението. В случаите по чл. 49 от ЗОП изискването за регистрация се доказва от участника в обединението, който ще изпълни съответната дейност.</w:t>
      </w:r>
    </w:p>
    <w:p w:rsidR="00BB0B23" w:rsidRPr="00A418E4" w:rsidRDefault="00FB1954" w:rsidP="008C5025">
      <w:pPr>
        <w:pStyle w:val="24"/>
        <w:numPr>
          <w:ilvl w:val="0"/>
          <w:numId w:val="11"/>
        </w:numPr>
        <w:shd w:val="clear" w:color="auto" w:fill="auto"/>
        <w:tabs>
          <w:tab w:val="left" w:pos="1190"/>
        </w:tabs>
        <w:spacing w:before="0" w:after="583"/>
        <w:ind w:firstLine="820"/>
        <w:rPr>
          <w:sz w:val="24"/>
          <w:szCs w:val="24"/>
        </w:rPr>
      </w:pPr>
      <w:r w:rsidRPr="00A418E4">
        <w:rPr>
          <w:rStyle w:val="26"/>
          <w:sz w:val="24"/>
          <w:szCs w:val="24"/>
        </w:rPr>
        <w:t xml:space="preserve">Срокът на валидност на офертите е </w:t>
      </w:r>
      <w:r w:rsidR="007216FC" w:rsidRPr="007216FC">
        <w:rPr>
          <w:rStyle w:val="26"/>
          <w:sz w:val="24"/>
          <w:szCs w:val="24"/>
        </w:rPr>
        <w:t>120</w:t>
      </w:r>
      <w:r w:rsidRPr="007216FC">
        <w:rPr>
          <w:rStyle w:val="26"/>
          <w:sz w:val="24"/>
          <w:szCs w:val="24"/>
        </w:rPr>
        <w:t xml:space="preserve"> (</w:t>
      </w:r>
      <w:r w:rsidR="007216FC" w:rsidRPr="007216FC">
        <w:rPr>
          <w:rStyle w:val="26"/>
          <w:sz w:val="24"/>
          <w:szCs w:val="24"/>
        </w:rPr>
        <w:t>сто и двадесет</w:t>
      </w:r>
      <w:r w:rsidRPr="007216FC">
        <w:rPr>
          <w:rStyle w:val="26"/>
          <w:sz w:val="24"/>
          <w:szCs w:val="24"/>
        </w:rPr>
        <w:t xml:space="preserve">) календарни дни, </w:t>
      </w:r>
      <w:r w:rsidRPr="007216FC">
        <w:rPr>
          <w:rStyle w:val="27"/>
          <w:sz w:val="24"/>
          <w:szCs w:val="24"/>
        </w:rPr>
        <w:t>считано</w:t>
      </w:r>
      <w:r w:rsidRPr="00A418E4">
        <w:rPr>
          <w:rStyle w:val="27"/>
          <w:sz w:val="24"/>
          <w:szCs w:val="24"/>
        </w:rPr>
        <w:t xml:space="preserve"> от датата определена за краен срок за получаване на оферти.</w:t>
      </w:r>
    </w:p>
    <w:p w:rsidR="00BB0B23" w:rsidRPr="00A418E4" w:rsidRDefault="00FB1954">
      <w:pPr>
        <w:pStyle w:val="21"/>
        <w:keepNext/>
        <w:keepLines/>
        <w:shd w:val="clear" w:color="auto" w:fill="auto"/>
        <w:spacing w:before="0" w:after="205" w:line="220" w:lineRule="exact"/>
        <w:ind w:left="3680" w:firstLine="0"/>
        <w:jc w:val="left"/>
        <w:rPr>
          <w:sz w:val="24"/>
          <w:szCs w:val="24"/>
        </w:rPr>
      </w:pPr>
      <w:bookmarkStart w:id="14" w:name="bookmark25"/>
      <w:r w:rsidRPr="00A418E4">
        <w:rPr>
          <w:rStyle w:val="22"/>
          <w:b/>
          <w:bCs/>
          <w:sz w:val="24"/>
          <w:szCs w:val="24"/>
        </w:rPr>
        <w:t>РАЗДЕЛ IV. ГАРАНЦИИ</w:t>
      </w:r>
      <w:bookmarkEnd w:id="14"/>
    </w:p>
    <w:p w:rsidR="00BB0B23" w:rsidRPr="0028209F" w:rsidRDefault="00311E74" w:rsidP="00311E74">
      <w:pPr>
        <w:pStyle w:val="30"/>
        <w:numPr>
          <w:ilvl w:val="0"/>
          <w:numId w:val="14"/>
        </w:numPr>
        <w:shd w:val="clear" w:color="auto" w:fill="auto"/>
        <w:tabs>
          <w:tab w:val="left" w:pos="993"/>
        </w:tabs>
        <w:spacing w:before="0" w:line="274" w:lineRule="exact"/>
        <w:ind w:firstLine="709"/>
        <w:jc w:val="both"/>
        <w:rPr>
          <w:sz w:val="24"/>
          <w:szCs w:val="24"/>
          <w:u w:val="single"/>
        </w:rPr>
      </w:pPr>
      <w:r w:rsidRPr="0028209F">
        <w:rPr>
          <w:rStyle w:val="33"/>
          <w:b/>
          <w:bCs/>
          <w:sz w:val="24"/>
          <w:szCs w:val="24"/>
        </w:rPr>
        <w:t>На основание чл.59, ал.5, т.2 от Закона за обществените поръчки</w:t>
      </w:r>
      <w:r w:rsidR="00F66065" w:rsidRPr="0028209F">
        <w:rPr>
          <w:rStyle w:val="33"/>
          <w:b/>
          <w:bCs/>
          <w:sz w:val="24"/>
          <w:szCs w:val="24"/>
        </w:rPr>
        <w:t xml:space="preserve"> </w:t>
      </w:r>
      <w:r w:rsidR="00F66065" w:rsidRPr="0028209F">
        <w:rPr>
          <w:rStyle w:val="33"/>
          <w:b/>
          <w:bCs/>
          <w:sz w:val="24"/>
          <w:szCs w:val="24"/>
          <w:u w:val="single"/>
        </w:rPr>
        <w:t>Възложителят не изисква гаранция за участие в процедурата.</w:t>
      </w:r>
    </w:p>
    <w:p w:rsidR="00BB0B23" w:rsidRPr="0028209F" w:rsidRDefault="00FB1954">
      <w:pPr>
        <w:pStyle w:val="30"/>
        <w:numPr>
          <w:ilvl w:val="0"/>
          <w:numId w:val="14"/>
        </w:numPr>
        <w:shd w:val="clear" w:color="auto" w:fill="auto"/>
        <w:tabs>
          <w:tab w:val="left" w:pos="1015"/>
        </w:tabs>
        <w:spacing w:before="0"/>
        <w:ind w:firstLine="660"/>
        <w:jc w:val="both"/>
        <w:rPr>
          <w:sz w:val="24"/>
          <w:szCs w:val="24"/>
        </w:rPr>
      </w:pPr>
      <w:r w:rsidRPr="0028209F">
        <w:rPr>
          <w:rStyle w:val="33"/>
          <w:b/>
          <w:bCs/>
          <w:sz w:val="24"/>
          <w:szCs w:val="24"/>
        </w:rPr>
        <w:t>Гаранция за изпълнение на договора:</w:t>
      </w:r>
    </w:p>
    <w:p w:rsidR="00BB0B23" w:rsidRPr="0028209F" w:rsidRDefault="004E2C09">
      <w:pPr>
        <w:pStyle w:val="24"/>
        <w:shd w:val="clear" w:color="auto" w:fill="auto"/>
        <w:tabs>
          <w:tab w:val="left" w:pos="610"/>
        </w:tabs>
        <w:spacing w:before="0" w:line="278" w:lineRule="exact"/>
        <w:ind w:firstLine="0"/>
        <w:rPr>
          <w:b/>
          <w:sz w:val="24"/>
          <w:szCs w:val="24"/>
        </w:rPr>
      </w:pPr>
      <w:r w:rsidRPr="0028209F">
        <w:rPr>
          <w:rStyle w:val="2f"/>
          <w:sz w:val="24"/>
          <w:szCs w:val="24"/>
          <w:lang w:val="bg-BG" w:eastAsia="bg-BG" w:bidi="bg-BG"/>
        </w:rPr>
        <w:tab/>
      </w:r>
      <w:r w:rsidR="00FB1954" w:rsidRPr="0028209F">
        <w:rPr>
          <w:rStyle w:val="27"/>
          <w:b/>
          <w:sz w:val="24"/>
          <w:szCs w:val="24"/>
        </w:rPr>
        <w:t xml:space="preserve">2.1. Гаранцията за изпълнение на договора е в размер </w:t>
      </w:r>
      <w:r w:rsidR="005C2A9A" w:rsidRPr="0028209F">
        <w:rPr>
          <w:rStyle w:val="27"/>
          <w:b/>
          <w:sz w:val="24"/>
          <w:szCs w:val="24"/>
        </w:rPr>
        <w:t>на 3</w:t>
      </w:r>
      <w:r w:rsidR="00FB1954" w:rsidRPr="0028209F">
        <w:rPr>
          <w:rStyle w:val="27"/>
          <w:b/>
          <w:sz w:val="24"/>
          <w:szCs w:val="24"/>
        </w:rPr>
        <w:t xml:space="preserve">% </w:t>
      </w:r>
      <w:r w:rsidRPr="0028209F">
        <w:rPr>
          <w:rStyle w:val="27"/>
          <w:b/>
          <w:sz w:val="24"/>
          <w:szCs w:val="24"/>
        </w:rPr>
        <w:t>(т</w:t>
      </w:r>
      <w:r w:rsidR="0028209F" w:rsidRPr="0028209F">
        <w:rPr>
          <w:rStyle w:val="27"/>
          <w:b/>
          <w:sz w:val="24"/>
          <w:szCs w:val="24"/>
        </w:rPr>
        <w:t>ри</w:t>
      </w:r>
      <w:r w:rsidRPr="0028209F">
        <w:rPr>
          <w:rStyle w:val="27"/>
          <w:b/>
          <w:sz w:val="24"/>
          <w:szCs w:val="24"/>
        </w:rPr>
        <w:t xml:space="preserve">) </w:t>
      </w:r>
      <w:r w:rsidR="00FB1954" w:rsidRPr="0028209F">
        <w:rPr>
          <w:rStyle w:val="27"/>
          <w:b/>
          <w:sz w:val="24"/>
          <w:szCs w:val="24"/>
        </w:rPr>
        <w:t>от стойността на договора.</w:t>
      </w:r>
    </w:p>
    <w:p w:rsidR="00BB0B23" w:rsidRPr="0028209F" w:rsidRDefault="00357133" w:rsidP="004E2C09">
      <w:pPr>
        <w:pStyle w:val="24"/>
        <w:numPr>
          <w:ilvl w:val="0"/>
          <w:numId w:val="15"/>
        </w:numPr>
        <w:shd w:val="clear" w:color="auto" w:fill="auto"/>
        <w:tabs>
          <w:tab w:val="left" w:pos="993"/>
        </w:tabs>
        <w:spacing w:before="0" w:line="278" w:lineRule="exact"/>
        <w:ind w:firstLine="660"/>
        <w:rPr>
          <w:b/>
          <w:sz w:val="24"/>
          <w:szCs w:val="24"/>
        </w:rPr>
      </w:pPr>
      <w:r w:rsidRPr="0028209F">
        <w:rPr>
          <w:rStyle w:val="27"/>
          <w:b/>
          <w:sz w:val="24"/>
          <w:szCs w:val="24"/>
        </w:rPr>
        <w:t xml:space="preserve"> </w:t>
      </w:r>
      <w:r w:rsidR="00FB1954" w:rsidRPr="0028209F">
        <w:rPr>
          <w:rStyle w:val="27"/>
          <w:b/>
          <w:sz w:val="24"/>
          <w:szCs w:val="24"/>
        </w:rPr>
        <w:t>Гаранцията за изпълнение се представя в една от следните форми:</w:t>
      </w:r>
    </w:p>
    <w:p w:rsidR="00BB0B23" w:rsidRPr="0028209F" w:rsidRDefault="00FB1954">
      <w:pPr>
        <w:pStyle w:val="24"/>
        <w:shd w:val="clear" w:color="auto" w:fill="auto"/>
        <w:spacing w:before="0" w:line="278" w:lineRule="exact"/>
        <w:ind w:firstLine="660"/>
        <w:rPr>
          <w:sz w:val="24"/>
          <w:szCs w:val="24"/>
        </w:rPr>
      </w:pPr>
      <w:r w:rsidRPr="0028209F">
        <w:rPr>
          <w:rStyle w:val="27"/>
          <w:b/>
          <w:sz w:val="24"/>
          <w:szCs w:val="24"/>
        </w:rPr>
        <w:t>2.2.1.</w:t>
      </w:r>
      <w:r w:rsidRPr="0028209F">
        <w:rPr>
          <w:rStyle w:val="27"/>
          <w:sz w:val="24"/>
          <w:szCs w:val="24"/>
        </w:rPr>
        <w:t xml:space="preserve"> Парична сума внесена по следната сметка на Община Свищов:</w:t>
      </w:r>
    </w:p>
    <w:p w:rsidR="00BB0B23" w:rsidRPr="0028209F" w:rsidRDefault="002618FE">
      <w:pPr>
        <w:pStyle w:val="24"/>
        <w:shd w:val="clear" w:color="auto" w:fill="auto"/>
        <w:spacing w:before="0" w:line="278" w:lineRule="exact"/>
        <w:ind w:firstLine="0"/>
        <w:rPr>
          <w:sz w:val="24"/>
          <w:szCs w:val="24"/>
        </w:rPr>
      </w:pPr>
      <w:r w:rsidRPr="0028209F">
        <w:rPr>
          <w:sz w:val="24"/>
          <w:szCs w:val="24"/>
        </w:rPr>
        <w:t>IBAN: BG49CECB97903310499400 BIG: CECBBGSF</w:t>
      </w:r>
    </w:p>
    <w:p w:rsidR="00BB0B23" w:rsidRPr="0028209F" w:rsidRDefault="00FB1954">
      <w:pPr>
        <w:pStyle w:val="24"/>
        <w:numPr>
          <w:ilvl w:val="0"/>
          <w:numId w:val="16"/>
        </w:numPr>
        <w:shd w:val="clear" w:color="auto" w:fill="auto"/>
        <w:tabs>
          <w:tab w:val="left" w:pos="1276"/>
        </w:tabs>
        <w:spacing w:before="0" w:line="259" w:lineRule="exact"/>
        <w:ind w:firstLine="660"/>
        <w:rPr>
          <w:sz w:val="24"/>
          <w:szCs w:val="24"/>
        </w:rPr>
      </w:pPr>
      <w:r w:rsidRPr="0028209F">
        <w:rPr>
          <w:rStyle w:val="27"/>
          <w:sz w:val="24"/>
          <w:szCs w:val="24"/>
        </w:rPr>
        <w:t xml:space="preserve">Банкова гаранция, учредена в полза на Община Свищов. В случай, че гаранцията за изпълнение на договора е безусловна банкова гаранция, срокът на същата трябва да изтича не по- рано от </w:t>
      </w:r>
      <w:r w:rsidR="0028209F" w:rsidRPr="0028209F">
        <w:rPr>
          <w:rStyle w:val="27"/>
          <w:sz w:val="24"/>
          <w:szCs w:val="24"/>
        </w:rPr>
        <w:t>30 дни след изтичане срока на изпълнение на договора.</w:t>
      </w:r>
    </w:p>
    <w:p w:rsidR="007D27DB" w:rsidRDefault="00FB1954" w:rsidP="007D27DB">
      <w:pPr>
        <w:pStyle w:val="24"/>
        <w:numPr>
          <w:ilvl w:val="1"/>
          <w:numId w:val="16"/>
        </w:numPr>
        <w:shd w:val="clear" w:color="auto" w:fill="auto"/>
        <w:tabs>
          <w:tab w:val="left" w:pos="1099"/>
        </w:tabs>
        <w:spacing w:before="0" w:after="275" w:line="264" w:lineRule="exact"/>
        <w:ind w:firstLine="660"/>
        <w:rPr>
          <w:rStyle w:val="27"/>
          <w:sz w:val="24"/>
          <w:szCs w:val="24"/>
        </w:rPr>
      </w:pPr>
      <w:r w:rsidRPr="0028209F">
        <w:rPr>
          <w:rStyle w:val="27"/>
          <w:sz w:val="24"/>
          <w:szCs w:val="24"/>
        </w:rPr>
        <w:t>Съгласно разпоредбата на чл.63 от Закона за обществени поръчки условията и сроковете за задържан</w:t>
      </w:r>
      <w:r w:rsidRPr="00A418E4">
        <w:rPr>
          <w:rStyle w:val="27"/>
          <w:sz w:val="24"/>
          <w:szCs w:val="24"/>
        </w:rPr>
        <w:t>е или освобождаване на гаранцията за изпълнение се уреждат в договора за възлагане на обществена поръчка.</w:t>
      </w:r>
    </w:p>
    <w:p w:rsidR="007D27DB" w:rsidRPr="007D27DB" w:rsidRDefault="007D27DB" w:rsidP="007D27DB">
      <w:pPr>
        <w:pStyle w:val="24"/>
        <w:shd w:val="clear" w:color="auto" w:fill="auto"/>
        <w:tabs>
          <w:tab w:val="left" w:pos="1099"/>
        </w:tabs>
        <w:spacing w:before="0" w:after="275" w:line="264" w:lineRule="exact"/>
        <w:ind w:left="660" w:firstLine="0"/>
        <w:rPr>
          <w:sz w:val="16"/>
          <w:szCs w:val="16"/>
        </w:rPr>
      </w:pPr>
    </w:p>
    <w:p w:rsidR="00BB0B23" w:rsidRPr="00A418E4" w:rsidRDefault="00FB1954">
      <w:pPr>
        <w:pStyle w:val="21"/>
        <w:keepNext/>
        <w:keepLines/>
        <w:shd w:val="clear" w:color="auto" w:fill="auto"/>
        <w:spacing w:before="0" w:after="165" w:line="220" w:lineRule="exact"/>
        <w:ind w:left="20" w:firstLine="0"/>
        <w:rPr>
          <w:sz w:val="24"/>
          <w:szCs w:val="24"/>
        </w:rPr>
      </w:pPr>
      <w:bookmarkStart w:id="15" w:name="bookmark26"/>
      <w:r w:rsidRPr="00A418E4">
        <w:rPr>
          <w:rStyle w:val="22"/>
          <w:b/>
          <w:bCs/>
          <w:sz w:val="24"/>
          <w:szCs w:val="24"/>
        </w:rPr>
        <w:t>РАЗДЕЛ V</w:t>
      </w:r>
      <w:r w:rsidR="00616212">
        <w:rPr>
          <w:rStyle w:val="22"/>
          <w:b/>
          <w:bCs/>
          <w:sz w:val="24"/>
          <w:szCs w:val="24"/>
        </w:rPr>
        <w:t>.</w:t>
      </w:r>
      <w:r w:rsidRPr="00A418E4">
        <w:rPr>
          <w:rStyle w:val="22"/>
          <w:b/>
          <w:bCs/>
          <w:sz w:val="24"/>
          <w:szCs w:val="24"/>
        </w:rPr>
        <w:t xml:space="preserve"> ЗАДЪЛЖИТЕЛНИ </w:t>
      </w:r>
      <w:r w:rsidRPr="00A418E4">
        <w:rPr>
          <w:rStyle w:val="23"/>
          <w:b/>
          <w:bCs/>
          <w:sz w:val="24"/>
          <w:szCs w:val="24"/>
        </w:rPr>
        <w:t xml:space="preserve">ДОКУМЕНТИ </w:t>
      </w:r>
      <w:r w:rsidRPr="00A418E4">
        <w:rPr>
          <w:rStyle w:val="22"/>
          <w:b/>
          <w:bCs/>
          <w:sz w:val="24"/>
          <w:szCs w:val="24"/>
        </w:rPr>
        <w:t>ЗА УЧАСТИЕ</w:t>
      </w:r>
      <w:bookmarkEnd w:id="15"/>
    </w:p>
    <w:p w:rsidR="00BB0B23" w:rsidRPr="00A418E4" w:rsidRDefault="00FB1954">
      <w:pPr>
        <w:pStyle w:val="24"/>
        <w:shd w:val="clear" w:color="auto" w:fill="auto"/>
        <w:spacing w:before="0" w:line="278" w:lineRule="exact"/>
        <w:ind w:firstLine="660"/>
        <w:rPr>
          <w:sz w:val="24"/>
          <w:szCs w:val="24"/>
        </w:rPr>
      </w:pPr>
      <w:r w:rsidRPr="00A418E4">
        <w:rPr>
          <w:rStyle w:val="27"/>
          <w:sz w:val="24"/>
          <w:szCs w:val="24"/>
        </w:rPr>
        <w:t>Съгласно чл</w:t>
      </w:r>
      <w:r w:rsidR="00FC337E" w:rsidRPr="00A418E4">
        <w:rPr>
          <w:rStyle w:val="27"/>
          <w:sz w:val="24"/>
          <w:szCs w:val="24"/>
        </w:rPr>
        <w:t>.56, ал.1 и чл.57, ал.2 от ЗОП</w:t>
      </w:r>
      <w:r w:rsidRPr="00A418E4">
        <w:rPr>
          <w:rStyle w:val="27"/>
          <w:sz w:val="24"/>
          <w:szCs w:val="24"/>
        </w:rPr>
        <w:t xml:space="preserve"> всяка оферта трябва да съдържа:</w:t>
      </w:r>
    </w:p>
    <w:p w:rsidR="00BB0B23" w:rsidRPr="00A418E4" w:rsidRDefault="00FB1954">
      <w:pPr>
        <w:pStyle w:val="30"/>
        <w:shd w:val="clear" w:color="auto" w:fill="auto"/>
        <w:spacing w:before="0"/>
        <w:ind w:firstLine="660"/>
        <w:jc w:val="both"/>
        <w:rPr>
          <w:sz w:val="24"/>
          <w:szCs w:val="24"/>
        </w:rPr>
      </w:pPr>
      <w:r w:rsidRPr="00A418E4">
        <w:rPr>
          <w:rStyle w:val="38"/>
          <w:b/>
          <w:bCs/>
          <w:sz w:val="24"/>
          <w:szCs w:val="24"/>
        </w:rPr>
        <w:t xml:space="preserve">Съдържание на Плик </w:t>
      </w:r>
      <w:r w:rsidR="00FC337E" w:rsidRPr="00A418E4">
        <w:rPr>
          <w:rStyle w:val="38"/>
          <w:b/>
          <w:bCs/>
          <w:sz w:val="24"/>
          <w:szCs w:val="24"/>
          <w:lang w:eastAsia="en-US" w:bidi="en-US"/>
        </w:rPr>
        <w:t xml:space="preserve"> №1 </w:t>
      </w:r>
      <w:r w:rsidRPr="00A418E4">
        <w:rPr>
          <w:rStyle w:val="38"/>
          <w:b/>
          <w:bCs/>
          <w:sz w:val="24"/>
          <w:szCs w:val="24"/>
        </w:rPr>
        <w:t>„Документи за подбор”:</w:t>
      </w:r>
    </w:p>
    <w:p w:rsidR="00BB0B23" w:rsidRPr="00A418E4" w:rsidRDefault="00FB1954">
      <w:pPr>
        <w:pStyle w:val="24"/>
        <w:shd w:val="clear" w:color="auto" w:fill="auto"/>
        <w:spacing w:before="0" w:after="167" w:line="278" w:lineRule="exact"/>
        <w:ind w:firstLine="660"/>
        <w:rPr>
          <w:sz w:val="24"/>
          <w:szCs w:val="24"/>
        </w:rPr>
      </w:pPr>
      <w:r w:rsidRPr="00A418E4">
        <w:rPr>
          <w:rStyle w:val="26"/>
          <w:sz w:val="24"/>
          <w:szCs w:val="24"/>
        </w:rPr>
        <w:t xml:space="preserve">1. </w:t>
      </w:r>
      <w:r w:rsidRPr="00A418E4">
        <w:rPr>
          <w:rStyle w:val="27"/>
          <w:sz w:val="24"/>
          <w:szCs w:val="24"/>
        </w:rPr>
        <w:t>Списък на документите, и информацията съдържащи се в офертата, подписан от Участника.</w:t>
      </w:r>
    </w:p>
    <w:p w:rsidR="00BB0B23" w:rsidRPr="00A418E4" w:rsidRDefault="00FB1954">
      <w:pPr>
        <w:pStyle w:val="24"/>
        <w:shd w:val="clear" w:color="auto" w:fill="auto"/>
        <w:tabs>
          <w:tab w:val="left" w:pos="610"/>
        </w:tabs>
        <w:spacing w:before="0" w:after="202" w:line="220" w:lineRule="exact"/>
        <w:ind w:firstLine="0"/>
        <w:rPr>
          <w:sz w:val="24"/>
          <w:szCs w:val="24"/>
        </w:rPr>
      </w:pPr>
      <w:r w:rsidRPr="00A418E4">
        <w:rPr>
          <w:rStyle w:val="27"/>
          <w:sz w:val="24"/>
          <w:szCs w:val="24"/>
        </w:rPr>
        <w:tab/>
      </w:r>
      <w:r w:rsidR="00FC337E" w:rsidRPr="00A418E4">
        <w:rPr>
          <w:rStyle w:val="27"/>
          <w:sz w:val="24"/>
          <w:szCs w:val="24"/>
        </w:rPr>
        <w:t xml:space="preserve"> </w:t>
      </w:r>
      <w:r w:rsidRPr="00A418E4">
        <w:rPr>
          <w:rStyle w:val="26"/>
          <w:sz w:val="24"/>
          <w:szCs w:val="24"/>
        </w:rPr>
        <w:t xml:space="preserve">2. </w:t>
      </w:r>
      <w:r w:rsidR="00877DDC" w:rsidRPr="00877DDC">
        <w:rPr>
          <w:sz w:val="24"/>
          <w:szCs w:val="24"/>
        </w:rPr>
        <w:t>Представяне на участника</w:t>
      </w:r>
      <w:r w:rsidR="00877DDC">
        <w:rPr>
          <w:sz w:val="24"/>
          <w:szCs w:val="24"/>
        </w:rPr>
        <w:t xml:space="preserve"> </w:t>
      </w:r>
      <w:r w:rsidRPr="00A418E4">
        <w:rPr>
          <w:rStyle w:val="27"/>
          <w:sz w:val="24"/>
          <w:szCs w:val="24"/>
        </w:rPr>
        <w:t xml:space="preserve">- </w:t>
      </w:r>
      <w:r w:rsidRPr="00A418E4">
        <w:rPr>
          <w:rStyle w:val="26"/>
          <w:sz w:val="24"/>
          <w:szCs w:val="24"/>
        </w:rPr>
        <w:t>по образец №1.</w:t>
      </w:r>
    </w:p>
    <w:p w:rsidR="00BB0B23" w:rsidRPr="00A418E4" w:rsidRDefault="00FB1954" w:rsidP="00354C7F">
      <w:pPr>
        <w:pStyle w:val="24"/>
        <w:numPr>
          <w:ilvl w:val="0"/>
          <w:numId w:val="14"/>
        </w:numPr>
        <w:shd w:val="clear" w:color="auto" w:fill="auto"/>
        <w:tabs>
          <w:tab w:val="left" w:pos="851"/>
        </w:tabs>
        <w:spacing w:before="0" w:after="174" w:line="220" w:lineRule="exact"/>
        <w:ind w:firstLine="660"/>
        <w:rPr>
          <w:sz w:val="24"/>
          <w:szCs w:val="24"/>
        </w:rPr>
      </w:pPr>
      <w:r w:rsidRPr="00A418E4">
        <w:rPr>
          <w:rStyle w:val="27"/>
          <w:sz w:val="24"/>
          <w:szCs w:val="24"/>
        </w:rPr>
        <w:t xml:space="preserve">Декларация по чл.47, ал.9 от </w:t>
      </w:r>
      <w:r w:rsidRPr="00616212">
        <w:rPr>
          <w:rStyle w:val="26"/>
          <w:b w:val="0"/>
          <w:sz w:val="24"/>
          <w:szCs w:val="24"/>
        </w:rPr>
        <w:t>ЗОП</w:t>
      </w:r>
      <w:r w:rsidRPr="00A418E4">
        <w:rPr>
          <w:rStyle w:val="26"/>
          <w:sz w:val="24"/>
          <w:szCs w:val="24"/>
        </w:rPr>
        <w:t xml:space="preserve"> </w:t>
      </w:r>
      <w:r w:rsidRPr="00A418E4">
        <w:rPr>
          <w:rStyle w:val="2f8"/>
          <w:sz w:val="24"/>
          <w:szCs w:val="24"/>
        </w:rPr>
        <w:t xml:space="preserve">- </w:t>
      </w:r>
      <w:r w:rsidRPr="00A418E4">
        <w:rPr>
          <w:rStyle w:val="26"/>
          <w:sz w:val="24"/>
          <w:szCs w:val="24"/>
        </w:rPr>
        <w:t>по образец №2.</w:t>
      </w:r>
    </w:p>
    <w:p w:rsidR="00BB0B23" w:rsidRPr="00A418E4" w:rsidRDefault="00FB1954">
      <w:pPr>
        <w:pStyle w:val="24"/>
        <w:numPr>
          <w:ilvl w:val="0"/>
          <w:numId w:val="14"/>
        </w:numPr>
        <w:shd w:val="clear" w:color="auto" w:fill="auto"/>
        <w:tabs>
          <w:tab w:val="left" w:pos="1005"/>
        </w:tabs>
        <w:spacing w:before="0"/>
        <w:ind w:firstLine="660"/>
        <w:rPr>
          <w:sz w:val="24"/>
          <w:szCs w:val="24"/>
        </w:rPr>
      </w:pPr>
      <w:r w:rsidRPr="00A418E4">
        <w:rPr>
          <w:rStyle w:val="27"/>
          <w:sz w:val="24"/>
          <w:szCs w:val="24"/>
        </w:rPr>
        <w:t xml:space="preserve">Когато участникът в процедурата е обединение </w:t>
      </w:r>
      <w:r w:rsidR="008550DE" w:rsidRPr="00A418E4">
        <w:rPr>
          <w:rStyle w:val="2f8"/>
          <w:sz w:val="24"/>
          <w:szCs w:val="24"/>
        </w:rPr>
        <w:t>-</w:t>
      </w:r>
      <w:r w:rsidRPr="00A418E4">
        <w:rPr>
          <w:rStyle w:val="27"/>
          <w:sz w:val="24"/>
          <w:szCs w:val="24"/>
        </w:rPr>
        <w:t xml:space="preserve"> оригинал на договора за създаване на обединението с нотариална заверка на подписите на участниците в него, или нотариално заверено копие от този договор.</w:t>
      </w:r>
    </w:p>
    <w:p w:rsidR="00BB0B23" w:rsidRPr="00A418E4" w:rsidRDefault="00FB1954">
      <w:pPr>
        <w:pStyle w:val="24"/>
        <w:shd w:val="clear" w:color="auto" w:fill="auto"/>
        <w:spacing w:before="0" w:after="132"/>
        <w:ind w:firstLine="660"/>
        <w:rPr>
          <w:sz w:val="24"/>
          <w:szCs w:val="24"/>
        </w:rPr>
      </w:pPr>
      <w:r w:rsidRPr="00A418E4">
        <w:rPr>
          <w:rStyle w:val="27"/>
          <w:sz w:val="24"/>
          <w:szCs w:val="24"/>
        </w:rPr>
        <w:t>Когато в договора не е посочено лицето, което представлява участниците в обединението следва да се представи пълномощно, подписано от лицата в обединението, в което се посочва представляващият в оригинал с нотариална заверка на подписите, или нотариално заверено копие на пълномощното.</w:t>
      </w:r>
    </w:p>
    <w:p w:rsidR="007A7D7C" w:rsidRPr="007A7D7C" w:rsidRDefault="00FB1954" w:rsidP="007A7D7C">
      <w:pPr>
        <w:pStyle w:val="24"/>
        <w:numPr>
          <w:ilvl w:val="0"/>
          <w:numId w:val="14"/>
        </w:numPr>
        <w:shd w:val="clear" w:color="auto" w:fill="auto"/>
        <w:tabs>
          <w:tab w:val="left" w:pos="993"/>
        </w:tabs>
        <w:spacing w:before="0"/>
        <w:ind w:firstLine="709"/>
        <w:rPr>
          <w:sz w:val="24"/>
          <w:szCs w:val="24"/>
        </w:rPr>
      </w:pPr>
      <w:r w:rsidRPr="00A418E4">
        <w:rPr>
          <w:rStyle w:val="27"/>
          <w:b/>
          <w:sz w:val="24"/>
          <w:szCs w:val="24"/>
        </w:rPr>
        <w:t>Доказателства за техническите възможности и/или кв</w:t>
      </w:r>
      <w:r w:rsidR="00DD198D" w:rsidRPr="00A418E4">
        <w:rPr>
          <w:rStyle w:val="27"/>
          <w:b/>
          <w:sz w:val="24"/>
          <w:szCs w:val="24"/>
        </w:rPr>
        <w:t xml:space="preserve">алификация по чл.51, ал.1 от </w:t>
      </w:r>
      <w:r w:rsidR="00DD198D" w:rsidRPr="00A418E4">
        <w:rPr>
          <w:rStyle w:val="27"/>
          <w:b/>
          <w:sz w:val="24"/>
          <w:szCs w:val="24"/>
        </w:rPr>
        <w:lastRenderedPageBreak/>
        <w:t>ЗОП</w:t>
      </w:r>
      <w:r w:rsidRPr="00A418E4">
        <w:rPr>
          <w:rStyle w:val="27"/>
          <w:sz w:val="24"/>
          <w:szCs w:val="24"/>
        </w:rPr>
        <w:t>:</w:t>
      </w:r>
      <w:r w:rsidR="007A7D7C">
        <w:rPr>
          <w:rStyle w:val="27"/>
          <w:sz w:val="24"/>
          <w:szCs w:val="24"/>
        </w:rPr>
        <w:t xml:space="preserve"> </w:t>
      </w:r>
      <w:r w:rsidRPr="007A7D7C">
        <w:rPr>
          <w:rStyle w:val="27"/>
          <w:rFonts w:eastAsia="Arial Unicode MS"/>
          <w:sz w:val="24"/>
          <w:szCs w:val="24"/>
        </w:rPr>
        <w:t>Списък по чл.51, ал.1, т.</w:t>
      </w:r>
      <w:r w:rsidR="00BC5818" w:rsidRPr="007A7D7C">
        <w:rPr>
          <w:rStyle w:val="27"/>
          <w:rFonts w:eastAsia="Arial Unicode MS"/>
          <w:sz w:val="24"/>
          <w:szCs w:val="24"/>
        </w:rPr>
        <w:t xml:space="preserve">1 </w:t>
      </w:r>
      <w:r w:rsidR="00DD198D" w:rsidRPr="007A7D7C">
        <w:rPr>
          <w:rStyle w:val="26"/>
          <w:rFonts w:eastAsia="Arial Unicode MS"/>
          <w:b w:val="0"/>
          <w:sz w:val="24"/>
          <w:szCs w:val="24"/>
        </w:rPr>
        <w:t>ЗОП</w:t>
      </w:r>
      <w:r w:rsidR="00822058" w:rsidRPr="007A7D7C">
        <w:rPr>
          <w:rStyle w:val="26"/>
          <w:rFonts w:eastAsia="Arial Unicode MS"/>
          <w:b w:val="0"/>
          <w:sz w:val="24"/>
          <w:szCs w:val="24"/>
        </w:rPr>
        <w:t xml:space="preserve"> </w:t>
      </w:r>
      <w:r w:rsidR="00DD198D" w:rsidRPr="007A7D7C">
        <w:rPr>
          <w:rStyle w:val="26"/>
          <w:rFonts w:eastAsia="Arial Unicode MS"/>
          <w:b w:val="0"/>
          <w:sz w:val="24"/>
          <w:szCs w:val="24"/>
        </w:rPr>
        <w:t>-</w:t>
      </w:r>
      <w:r w:rsidR="00822058" w:rsidRPr="007A7D7C">
        <w:rPr>
          <w:rStyle w:val="26"/>
          <w:rFonts w:eastAsia="Arial Unicode MS"/>
          <w:b w:val="0"/>
          <w:sz w:val="24"/>
          <w:szCs w:val="24"/>
        </w:rPr>
        <w:t xml:space="preserve"> </w:t>
      </w:r>
      <w:r w:rsidR="00DD198D" w:rsidRPr="007A7D7C">
        <w:rPr>
          <w:rStyle w:val="26"/>
          <w:rFonts w:eastAsia="Arial Unicode MS"/>
          <w:sz w:val="24"/>
          <w:szCs w:val="24"/>
        </w:rPr>
        <w:t>по образец №3</w:t>
      </w:r>
      <w:r w:rsidR="007A7D7C" w:rsidRPr="007A7D7C">
        <w:rPr>
          <w:sz w:val="24"/>
          <w:szCs w:val="24"/>
        </w:rPr>
        <w:t xml:space="preserve"> на доставките, които са еднакви или сходни с предмета на обществената поръчка, изпълнени през последните три години, считано от датата на подаване на офертата. Списъкът следва да е придружен с доказателство за извършената доставка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доставката.</w:t>
      </w:r>
    </w:p>
    <w:p w:rsidR="00C0407D" w:rsidRPr="007A7D7C" w:rsidRDefault="00C0407D" w:rsidP="007A7D7C">
      <w:pPr>
        <w:ind w:firstLine="709"/>
        <w:jc w:val="both"/>
        <w:rPr>
          <w:rFonts w:ascii="Times New Roman" w:hAnsi="Times New Roman" w:cs="Times New Roman"/>
          <w:i/>
        </w:rPr>
      </w:pPr>
      <w:r w:rsidRPr="007A7D7C">
        <w:rPr>
          <w:rFonts w:ascii="Times New Roman" w:hAnsi="Times New Roman" w:cs="Times New Roman"/>
          <w:i/>
        </w:rPr>
        <w:t>Съгласно чл.51, ал.4 ЗОП, за</w:t>
      </w:r>
      <w:r w:rsidR="00BC5818" w:rsidRPr="007A7D7C">
        <w:rPr>
          <w:rFonts w:ascii="Times New Roman" w:hAnsi="Times New Roman" w:cs="Times New Roman"/>
          <w:i/>
        </w:rPr>
        <w:t xml:space="preserve"> доказателство за извършената </w:t>
      </w:r>
      <w:r w:rsidR="007A7D7C" w:rsidRPr="007A7D7C">
        <w:rPr>
          <w:rFonts w:ascii="Times New Roman" w:hAnsi="Times New Roman" w:cs="Times New Roman"/>
          <w:i/>
        </w:rPr>
        <w:t xml:space="preserve">доставка </w:t>
      </w:r>
      <w:r w:rsidRPr="007A7D7C">
        <w:rPr>
          <w:rFonts w:ascii="Times New Roman" w:hAnsi="Times New Roman" w:cs="Times New Roman"/>
          <w:i/>
        </w:rPr>
        <w:t xml:space="preserve">се приема </w:t>
      </w:r>
      <w:r w:rsidR="00BC5818" w:rsidRPr="007A7D7C">
        <w:rPr>
          <w:rFonts w:ascii="Times New Roman" w:hAnsi="Times New Roman" w:cs="Times New Roman"/>
          <w:i/>
        </w:rPr>
        <w:t xml:space="preserve"> удостоверение издадено от получателя или от компетентен орган, или чрез посочване на публичен регистър, в който е публикувана информация за </w:t>
      </w:r>
      <w:r w:rsidR="007A7D7C" w:rsidRPr="007A7D7C">
        <w:rPr>
          <w:rFonts w:ascii="Times New Roman" w:hAnsi="Times New Roman" w:cs="Times New Roman"/>
          <w:i/>
        </w:rPr>
        <w:t>доставка</w:t>
      </w:r>
      <w:r w:rsidR="00BC5818" w:rsidRPr="007A7D7C">
        <w:rPr>
          <w:rFonts w:ascii="Times New Roman" w:hAnsi="Times New Roman" w:cs="Times New Roman"/>
          <w:i/>
        </w:rPr>
        <w:t>та.</w:t>
      </w:r>
    </w:p>
    <w:p w:rsidR="00BB0B23" w:rsidRPr="00DA411C" w:rsidRDefault="00FB1954" w:rsidP="00DD198D">
      <w:pPr>
        <w:pStyle w:val="24"/>
        <w:numPr>
          <w:ilvl w:val="0"/>
          <w:numId w:val="14"/>
        </w:numPr>
        <w:shd w:val="clear" w:color="auto" w:fill="auto"/>
        <w:tabs>
          <w:tab w:val="left" w:pos="1138"/>
        </w:tabs>
        <w:spacing w:before="0" w:line="461" w:lineRule="exact"/>
        <w:ind w:left="260" w:firstLine="580"/>
        <w:rPr>
          <w:sz w:val="24"/>
          <w:szCs w:val="24"/>
        </w:rPr>
      </w:pPr>
      <w:r w:rsidRPr="00DA411C">
        <w:rPr>
          <w:rStyle w:val="27"/>
          <w:sz w:val="24"/>
          <w:szCs w:val="24"/>
        </w:rPr>
        <w:t xml:space="preserve">Декларация по чл.56, ал.1, т.6 от </w:t>
      </w:r>
      <w:r w:rsidRPr="00DA411C">
        <w:rPr>
          <w:rStyle w:val="26"/>
          <w:b w:val="0"/>
          <w:sz w:val="24"/>
          <w:szCs w:val="24"/>
        </w:rPr>
        <w:t>ЗОП</w:t>
      </w:r>
      <w:r w:rsidRPr="00DA411C">
        <w:rPr>
          <w:rStyle w:val="26"/>
          <w:sz w:val="24"/>
          <w:szCs w:val="24"/>
        </w:rPr>
        <w:t xml:space="preserve"> </w:t>
      </w:r>
      <w:r w:rsidRPr="00DA411C">
        <w:rPr>
          <w:rStyle w:val="2fd"/>
          <w:sz w:val="24"/>
          <w:szCs w:val="24"/>
        </w:rPr>
        <w:t xml:space="preserve">- </w:t>
      </w:r>
      <w:r w:rsidR="00F6429F" w:rsidRPr="00DA411C">
        <w:rPr>
          <w:rStyle w:val="26"/>
          <w:sz w:val="24"/>
          <w:szCs w:val="24"/>
        </w:rPr>
        <w:t>по образец №</w:t>
      </w:r>
      <w:r w:rsidR="00161F7B" w:rsidRPr="00DA411C">
        <w:rPr>
          <w:rStyle w:val="26"/>
          <w:sz w:val="24"/>
          <w:szCs w:val="24"/>
        </w:rPr>
        <w:t>4</w:t>
      </w:r>
      <w:r w:rsidRPr="00DA411C">
        <w:rPr>
          <w:rStyle w:val="26"/>
          <w:sz w:val="24"/>
          <w:szCs w:val="24"/>
        </w:rPr>
        <w:t>.</w:t>
      </w:r>
    </w:p>
    <w:p w:rsidR="00F6429F" w:rsidRPr="00DA411C" w:rsidRDefault="00F6429F" w:rsidP="00F6429F">
      <w:pPr>
        <w:pStyle w:val="24"/>
        <w:numPr>
          <w:ilvl w:val="0"/>
          <w:numId w:val="14"/>
        </w:numPr>
        <w:shd w:val="clear" w:color="auto" w:fill="auto"/>
        <w:tabs>
          <w:tab w:val="left" w:pos="1239"/>
        </w:tabs>
        <w:spacing w:before="0" w:line="461" w:lineRule="exact"/>
        <w:ind w:firstLine="840"/>
        <w:rPr>
          <w:sz w:val="24"/>
          <w:szCs w:val="24"/>
        </w:rPr>
      </w:pPr>
      <w:r w:rsidRPr="00DA411C">
        <w:rPr>
          <w:rStyle w:val="27"/>
          <w:sz w:val="24"/>
          <w:szCs w:val="24"/>
        </w:rPr>
        <w:t xml:space="preserve">Декларация по чл.56, ал.1, т.8 от ЗОП </w:t>
      </w:r>
      <w:r w:rsidRPr="00DA411C">
        <w:rPr>
          <w:rStyle w:val="2fc"/>
          <w:sz w:val="24"/>
          <w:szCs w:val="24"/>
        </w:rPr>
        <w:t xml:space="preserve">- </w:t>
      </w:r>
      <w:r w:rsidR="004C55C6" w:rsidRPr="00DA411C">
        <w:rPr>
          <w:rStyle w:val="26"/>
          <w:sz w:val="24"/>
          <w:szCs w:val="24"/>
        </w:rPr>
        <w:t>п</w:t>
      </w:r>
      <w:r w:rsidRPr="00DA411C">
        <w:rPr>
          <w:rStyle w:val="25"/>
          <w:sz w:val="24"/>
          <w:szCs w:val="24"/>
        </w:rPr>
        <w:t>о образец №</w:t>
      </w:r>
      <w:r w:rsidR="00161F7B" w:rsidRPr="00DA411C">
        <w:rPr>
          <w:rStyle w:val="25"/>
          <w:sz w:val="24"/>
          <w:szCs w:val="24"/>
        </w:rPr>
        <w:t>5</w:t>
      </w:r>
      <w:r w:rsidRPr="00DA411C">
        <w:rPr>
          <w:rStyle w:val="25"/>
          <w:sz w:val="24"/>
          <w:szCs w:val="24"/>
        </w:rPr>
        <w:t>.</w:t>
      </w:r>
    </w:p>
    <w:p w:rsidR="00BB0B23" w:rsidRPr="00DA411C" w:rsidRDefault="00F6429F" w:rsidP="00DD198D">
      <w:pPr>
        <w:pStyle w:val="24"/>
        <w:numPr>
          <w:ilvl w:val="0"/>
          <w:numId w:val="14"/>
        </w:numPr>
        <w:shd w:val="clear" w:color="auto" w:fill="auto"/>
        <w:tabs>
          <w:tab w:val="left" w:pos="1138"/>
        </w:tabs>
        <w:spacing w:before="0" w:line="461" w:lineRule="exact"/>
        <w:ind w:left="260" w:firstLine="580"/>
        <w:rPr>
          <w:sz w:val="24"/>
          <w:szCs w:val="24"/>
        </w:rPr>
      </w:pPr>
      <w:r w:rsidRPr="00DA411C">
        <w:rPr>
          <w:rStyle w:val="27"/>
          <w:sz w:val="24"/>
          <w:szCs w:val="24"/>
        </w:rPr>
        <w:t xml:space="preserve">  </w:t>
      </w:r>
      <w:r w:rsidR="00FB1954" w:rsidRPr="00DA411C">
        <w:rPr>
          <w:rStyle w:val="27"/>
          <w:sz w:val="24"/>
          <w:szCs w:val="24"/>
        </w:rPr>
        <w:t>Декларация за съгласие за участие като подизпълнител</w:t>
      </w:r>
      <w:r w:rsidR="008550DE" w:rsidRPr="00DA411C">
        <w:rPr>
          <w:rStyle w:val="27"/>
          <w:sz w:val="24"/>
          <w:szCs w:val="24"/>
        </w:rPr>
        <w:t xml:space="preserve"> </w:t>
      </w:r>
      <w:r w:rsidR="008550DE" w:rsidRPr="00DA411C">
        <w:rPr>
          <w:rStyle w:val="2fd"/>
          <w:sz w:val="24"/>
          <w:szCs w:val="24"/>
        </w:rPr>
        <w:t xml:space="preserve">- </w:t>
      </w:r>
      <w:r w:rsidR="00FB1954" w:rsidRPr="00DA411C">
        <w:rPr>
          <w:rStyle w:val="25"/>
          <w:sz w:val="24"/>
          <w:szCs w:val="24"/>
        </w:rPr>
        <w:t xml:space="preserve">по </w:t>
      </w:r>
      <w:r w:rsidR="00FB1954" w:rsidRPr="00DA411C">
        <w:rPr>
          <w:rStyle w:val="26"/>
          <w:sz w:val="24"/>
          <w:szCs w:val="24"/>
        </w:rPr>
        <w:t xml:space="preserve">образец </w:t>
      </w:r>
      <w:r w:rsidRPr="00DA411C">
        <w:rPr>
          <w:rStyle w:val="25"/>
          <w:sz w:val="24"/>
          <w:szCs w:val="24"/>
        </w:rPr>
        <w:t>№</w:t>
      </w:r>
      <w:r w:rsidR="00161F7B" w:rsidRPr="00DA411C">
        <w:rPr>
          <w:rStyle w:val="25"/>
          <w:sz w:val="24"/>
          <w:szCs w:val="24"/>
        </w:rPr>
        <w:t>6</w:t>
      </w:r>
      <w:r w:rsidR="00FB1954" w:rsidRPr="00DA411C">
        <w:rPr>
          <w:rStyle w:val="25"/>
          <w:sz w:val="24"/>
          <w:szCs w:val="24"/>
        </w:rPr>
        <w:t>.</w:t>
      </w:r>
    </w:p>
    <w:p w:rsidR="00750023" w:rsidRPr="00DA411C" w:rsidRDefault="001E5285" w:rsidP="00750023">
      <w:pPr>
        <w:pStyle w:val="24"/>
        <w:numPr>
          <w:ilvl w:val="0"/>
          <w:numId w:val="14"/>
        </w:numPr>
        <w:shd w:val="clear" w:color="auto" w:fill="auto"/>
        <w:tabs>
          <w:tab w:val="left" w:pos="1240"/>
        </w:tabs>
        <w:spacing w:before="0" w:after="135" w:line="288" w:lineRule="exact"/>
        <w:ind w:firstLine="840"/>
        <w:rPr>
          <w:b/>
          <w:sz w:val="24"/>
          <w:szCs w:val="24"/>
        </w:rPr>
      </w:pPr>
      <w:r w:rsidRPr="00DA411C">
        <w:rPr>
          <w:rStyle w:val="27"/>
          <w:sz w:val="24"/>
          <w:szCs w:val="24"/>
        </w:rPr>
        <w:t>Декларация</w:t>
      </w:r>
      <w:r w:rsidRPr="00DA411C">
        <w:rPr>
          <w:sz w:val="24"/>
          <w:szCs w:val="24"/>
          <w:lang w:val="ru-RU"/>
        </w:rPr>
        <w:t xml:space="preserve"> </w:t>
      </w:r>
      <w:r w:rsidRPr="00DA411C">
        <w:rPr>
          <w:sz w:val="24"/>
          <w:szCs w:val="24"/>
        </w:rPr>
        <w:t xml:space="preserve">за липса на свързаност с друг участник в съответствие с чл.55, ал.7 от ЗОП, както и липса на обстоятелство по чл.8, ал.8, т.2 от ЗОП – </w:t>
      </w:r>
      <w:r w:rsidRPr="00DA411C">
        <w:rPr>
          <w:b/>
          <w:sz w:val="24"/>
          <w:szCs w:val="24"/>
        </w:rPr>
        <w:t>по образец №</w:t>
      </w:r>
      <w:r w:rsidR="00161F7B" w:rsidRPr="00DA411C">
        <w:rPr>
          <w:b/>
          <w:sz w:val="24"/>
          <w:szCs w:val="24"/>
        </w:rPr>
        <w:t>7.</w:t>
      </w:r>
    </w:p>
    <w:p w:rsidR="00750023" w:rsidRPr="00DA411C" w:rsidRDefault="00FB1954" w:rsidP="00750023">
      <w:pPr>
        <w:pStyle w:val="24"/>
        <w:numPr>
          <w:ilvl w:val="0"/>
          <w:numId w:val="14"/>
        </w:numPr>
        <w:shd w:val="clear" w:color="auto" w:fill="auto"/>
        <w:tabs>
          <w:tab w:val="left" w:pos="1240"/>
        </w:tabs>
        <w:spacing w:before="0" w:after="135" w:line="288" w:lineRule="exact"/>
        <w:ind w:firstLine="840"/>
        <w:rPr>
          <w:b/>
          <w:sz w:val="24"/>
          <w:szCs w:val="24"/>
        </w:rPr>
      </w:pPr>
      <w:r w:rsidRPr="00DA411C">
        <w:rPr>
          <w:rStyle w:val="27"/>
          <w:rFonts w:eastAsia="Arial Unicode MS"/>
          <w:sz w:val="24"/>
          <w:szCs w:val="24"/>
        </w:rPr>
        <w:t xml:space="preserve">Декларация по чл.56. ал.1, т.12 от ЗОП </w:t>
      </w:r>
      <w:r w:rsidRPr="00DA411C">
        <w:rPr>
          <w:rStyle w:val="2e"/>
          <w:rFonts w:eastAsia="Arial Unicode MS"/>
          <w:sz w:val="24"/>
          <w:szCs w:val="24"/>
        </w:rPr>
        <w:t xml:space="preserve">- </w:t>
      </w:r>
      <w:r w:rsidRPr="00DA411C">
        <w:rPr>
          <w:rStyle w:val="25"/>
          <w:rFonts w:eastAsia="Arial Unicode MS"/>
          <w:sz w:val="24"/>
          <w:szCs w:val="24"/>
        </w:rPr>
        <w:t xml:space="preserve">по </w:t>
      </w:r>
      <w:r w:rsidRPr="00DA411C">
        <w:rPr>
          <w:rStyle w:val="26"/>
          <w:rFonts w:eastAsia="Arial Unicode MS"/>
          <w:sz w:val="24"/>
          <w:szCs w:val="24"/>
        </w:rPr>
        <w:t>образец №</w:t>
      </w:r>
      <w:r w:rsidR="00161F7B" w:rsidRPr="00DA411C">
        <w:rPr>
          <w:rStyle w:val="26"/>
          <w:rFonts w:eastAsia="Arial Unicode MS"/>
          <w:sz w:val="24"/>
          <w:szCs w:val="24"/>
        </w:rPr>
        <w:t>8</w:t>
      </w:r>
      <w:r w:rsidRPr="00DA411C">
        <w:rPr>
          <w:rStyle w:val="26"/>
          <w:rFonts w:eastAsia="Arial Unicode MS"/>
          <w:sz w:val="24"/>
          <w:szCs w:val="24"/>
        </w:rPr>
        <w:t xml:space="preserve"> </w:t>
      </w:r>
      <w:r w:rsidRPr="00DA411C">
        <w:rPr>
          <w:rStyle w:val="27"/>
          <w:rFonts w:eastAsia="Arial Unicode MS"/>
          <w:sz w:val="24"/>
          <w:szCs w:val="24"/>
        </w:rPr>
        <w:t>за приемане на условията в проекта на договор.</w:t>
      </w:r>
      <w:r w:rsidR="00750023" w:rsidRPr="00DA411C">
        <w:rPr>
          <w:b/>
          <w:sz w:val="24"/>
          <w:szCs w:val="24"/>
          <w:lang w:val="ru-RU"/>
        </w:rPr>
        <w:t xml:space="preserve"> </w:t>
      </w:r>
    </w:p>
    <w:p w:rsidR="00750023" w:rsidRPr="00BC2C8B" w:rsidRDefault="00750023" w:rsidP="00295DAA">
      <w:pPr>
        <w:pStyle w:val="24"/>
        <w:numPr>
          <w:ilvl w:val="0"/>
          <w:numId w:val="14"/>
        </w:numPr>
        <w:shd w:val="clear" w:color="auto" w:fill="auto"/>
        <w:tabs>
          <w:tab w:val="left" w:pos="1240"/>
        </w:tabs>
        <w:spacing w:before="0" w:after="135" w:line="288" w:lineRule="exact"/>
        <w:ind w:firstLine="840"/>
        <w:rPr>
          <w:b/>
          <w:sz w:val="24"/>
          <w:szCs w:val="24"/>
        </w:rPr>
      </w:pPr>
      <w:r w:rsidRPr="00BC2C8B">
        <w:rPr>
          <w:sz w:val="24"/>
          <w:szCs w:val="24"/>
          <w:lang w:val="ru-RU"/>
        </w:rPr>
        <w:t>Декларация по чл.</w:t>
      </w:r>
      <w:r w:rsidRPr="00BC2C8B">
        <w:rPr>
          <w:sz w:val="24"/>
          <w:szCs w:val="24"/>
        </w:rPr>
        <w:t xml:space="preserve">3, т.8 и чл.4 от Закона за икономическите и финансови отношения с дружества, регистрирани с юрисдикции с преференциален данъчен режим, свързаните с тях лица и техните действителни собственици </w:t>
      </w:r>
      <w:proofErr w:type="gramStart"/>
      <w:r w:rsidRPr="00BC2C8B">
        <w:rPr>
          <w:sz w:val="24"/>
          <w:szCs w:val="24"/>
        </w:rPr>
        <w:t>от</w:t>
      </w:r>
      <w:proofErr w:type="gramEnd"/>
      <w:r w:rsidRPr="00BC2C8B">
        <w:rPr>
          <w:sz w:val="24"/>
          <w:szCs w:val="24"/>
        </w:rPr>
        <w:t xml:space="preserve"> участник/подизпълнител</w:t>
      </w:r>
      <w:r w:rsidRPr="00BC2C8B">
        <w:rPr>
          <w:b/>
          <w:sz w:val="24"/>
          <w:szCs w:val="24"/>
        </w:rPr>
        <w:t xml:space="preserve"> – по образец №</w:t>
      </w:r>
      <w:r w:rsidR="00161F7B" w:rsidRPr="00BC2C8B">
        <w:rPr>
          <w:b/>
          <w:sz w:val="24"/>
          <w:szCs w:val="24"/>
        </w:rPr>
        <w:t>9</w:t>
      </w:r>
      <w:r w:rsidRPr="00BC2C8B">
        <w:rPr>
          <w:b/>
          <w:sz w:val="24"/>
          <w:szCs w:val="24"/>
        </w:rPr>
        <w:t>.</w:t>
      </w:r>
    </w:p>
    <w:p w:rsidR="00BB0B23" w:rsidRPr="00DA411C" w:rsidRDefault="00FB1954" w:rsidP="005E18E9">
      <w:pPr>
        <w:pStyle w:val="24"/>
        <w:numPr>
          <w:ilvl w:val="0"/>
          <w:numId w:val="14"/>
        </w:numPr>
        <w:shd w:val="clear" w:color="auto" w:fill="auto"/>
        <w:tabs>
          <w:tab w:val="left" w:pos="1254"/>
        </w:tabs>
        <w:spacing w:before="0" w:after="113" w:line="269" w:lineRule="exact"/>
        <w:ind w:firstLine="840"/>
        <w:rPr>
          <w:sz w:val="24"/>
          <w:szCs w:val="24"/>
        </w:rPr>
      </w:pPr>
      <w:r w:rsidRPr="00DA411C">
        <w:rPr>
          <w:rStyle w:val="27"/>
          <w:sz w:val="24"/>
          <w:szCs w:val="24"/>
        </w:rPr>
        <w:t>Нотариално заверено пълномощно на лицето, което подписва документите в офертата на участника, когато те са подписани от пълномощник.</w:t>
      </w:r>
    </w:p>
    <w:p w:rsidR="00BB0B23" w:rsidRPr="00C05C90" w:rsidRDefault="00FB1954" w:rsidP="005E18E9">
      <w:pPr>
        <w:pStyle w:val="21"/>
        <w:keepNext/>
        <w:keepLines/>
        <w:shd w:val="clear" w:color="auto" w:fill="auto"/>
        <w:spacing w:before="0" w:after="0" w:line="278" w:lineRule="exact"/>
        <w:ind w:firstLine="840"/>
        <w:jc w:val="both"/>
        <w:rPr>
          <w:sz w:val="24"/>
          <w:szCs w:val="24"/>
        </w:rPr>
      </w:pPr>
      <w:bookmarkStart w:id="16" w:name="bookmark27"/>
      <w:r w:rsidRPr="00C05C90">
        <w:rPr>
          <w:rStyle w:val="22"/>
          <w:b/>
          <w:bCs/>
          <w:sz w:val="24"/>
          <w:szCs w:val="24"/>
        </w:rPr>
        <w:t xml:space="preserve">Съдържание на Плик №2 „Предложение </w:t>
      </w:r>
      <w:r w:rsidRPr="00C05C90">
        <w:rPr>
          <w:rStyle w:val="23"/>
          <w:b/>
          <w:bCs/>
          <w:sz w:val="24"/>
          <w:szCs w:val="24"/>
        </w:rPr>
        <w:t xml:space="preserve">за изпълнение па </w:t>
      </w:r>
      <w:r w:rsidRPr="00C05C90">
        <w:rPr>
          <w:rStyle w:val="22"/>
          <w:b/>
          <w:bCs/>
          <w:sz w:val="24"/>
          <w:szCs w:val="24"/>
        </w:rPr>
        <w:t>поръчката”:</w:t>
      </w:r>
      <w:bookmarkEnd w:id="16"/>
    </w:p>
    <w:p w:rsidR="00BB0B23" w:rsidRDefault="00FB1954" w:rsidP="005E18E9">
      <w:pPr>
        <w:pStyle w:val="24"/>
        <w:numPr>
          <w:ilvl w:val="0"/>
          <w:numId w:val="14"/>
        </w:numPr>
        <w:shd w:val="clear" w:color="auto" w:fill="auto"/>
        <w:tabs>
          <w:tab w:val="left" w:pos="1250"/>
        </w:tabs>
        <w:spacing w:before="0" w:line="278" w:lineRule="exact"/>
        <w:ind w:firstLine="840"/>
        <w:rPr>
          <w:rStyle w:val="27"/>
          <w:sz w:val="24"/>
          <w:szCs w:val="24"/>
        </w:rPr>
      </w:pPr>
      <w:r w:rsidRPr="00C05C90">
        <w:rPr>
          <w:rStyle w:val="27"/>
          <w:sz w:val="24"/>
          <w:szCs w:val="24"/>
        </w:rPr>
        <w:t>Техническо предложение за изпълнение на поръчката</w:t>
      </w:r>
      <w:r w:rsidR="00A803FC">
        <w:rPr>
          <w:rStyle w:val="27"/>
          <w:sz w:val="24"/>
          <w:szCs w:val="24"/>
        </w:rPr>
        <w:t xml:space="preserve"> </w:t>
      </w:r>
      <w:r w:rsidRPr="00C05C90">
        <w:rPr>
          <w:rStyle w:val="27"/>
          <w:sz w:val="24"/>
          <w:szCs w:val="24"/>
        </w:rPr>
        <w:t xml:space="preserve"> </w:t>
      </w:r>
      <w:r w:rsidRPr="00BC2C8B">
        <w:rPr>
          <w:rStyle w:val="27"/>
          <w:sz w:val="24"/>
          <w:szCs w:val="24"/>
        </w:rPr>
        <w:t xml:space="preserve">- </w:t>
      </w:r>
      <w:r w:rsidR="00795BAE" w:rsidRPr="00BC2C8B">
        <w:rPr>
          <w:rStyle w:val="26"/>
          <w:sz w:val="24"/>
          <w:szCs w:val="24"/>
        </w:rPr>
        <w:t>по образец №1</w:t>
      </w:r>
      <w:r w:rsidR="00DA411C" w:rsidRPr="00BC2C8B">
        <w:rPr>
          <w:rStyle w:val="26"/>
          <w:sz w:val="24"/>
          <w:szCs w:val="24"/>
        </w:rPr>
        <w:t>0.1 и/или №10.2</w:t>
      </w:r>
      <w:r w:rsidRPr="00C05C90">
        <w:rPr>
          <w:rStyle w:val="26"/>
          <w:sz w:val="24"/>
          <w:szCs w:val="24"/>
        </w:rPr>
        <w:t xml:space="preserve"> </w:t>
      </w:r>
      <w:r w:rsidRPr="00C05C90">
        <w:rPr>
          <w:rStyle w:val="27"/>
          <w:sz w:val="24"/>
          <w:szCs w:val="24"/>
        </w:rPr>
        <w:t xml:space="preserve">от настоящата документация </w:t>
      </w:r>
      <w:r w:rsidR="00DA411C">
        <w:rPr>
          <w:rStyle w:val="27"/>
          <w:sz w:val="24"/>
          <w:szCs w:val="24"/>
        </w:rPr>
        <w:t>в зависимост от обособената позиция за която участникът подава оферта.</w:t>
      </w:r>
    </w:p>
    <w:p w:rsidR="00DA411C" w:rsidRDefault="00DA411C" w:rsidP="00DA411C">
      <w:pPr>
        <w:pStyle w:val="24"/>
        <w:shd w:val="clear" w:color="auto" w:fill="auto"/>
        <w:tabs>
          <w:tab w:val="left" w:pos="1250"/>
        </w:tabs>
        <w:spacing w:before="0" w:line="278" w:lineRule="exact"/>
        <w:ind w:left="840" w:firstLine="0"/>
        <w:rPr>
          <w:rStyle w:val="27"/>
          <w:sz w:val="24"/>
          <w:szCs w:val="24"/>
        </w:rPr>
      </w:pPr>
      <w:r>
        <w:rPr>
          <w:rStyle w:val="27"/>
          <w:sz w:val="24"/>
          <w:szCs w:val="24"/>
        </w:rPr>
        <w:t>Ако е приложимо се прилага и декларация по чл.33, ал.4 от ЗОП.</w:t>
      </w:r>
    </w:p>
    <w:p w:rsidR="00DA411C" w:rsidRDefault="00DA411C" w:rsidP="00DA411C">
      <w:pPr>
        <w:pStyle w:val="24"/>
        <w:shd w:val="clear" w:color="auto" w:fill="auto"/>
        <w:tabs>
          <w:tab w:val="left" w:pos="1250"/>
        </w:tabs>
        <w:spacing w:before="0" w:line="278" w:lineRule="exact"/>
        <w:ind w:left="840" w:firstLine="0"/>
        <w:rPr>
          <w:rStyle w:val="27"/>
          <w:sz w:val="24"/>
          <w:szCs w:val="24"/>
        </w:rPr>
      </w:pPr>
    </w:p>
    <w:p w:rsidR="00BB0B23" w:rsidRPr="00A418E4" w:rsidRDefault="00FB1954" w:rsidP="006611A0">
      <w:pPr>
        <w:pStyle w:val="21"/>
        <w:keepNext/>
        <w:keepLines/>
        <w:shd w:val="clear" w:color="auto" w:fill="auto"/>
        <w:spacing w:before="0" w:after="0" w:line="274" w:lineRule="exact"/>
        <w:ind w:left="220" w:firstLine="580"/>
        <w:jc w:val="both"/>
        <w:rPr>
          <w:sz w:val="24"/>
          <w:szCs w:val="24"/>
        </w:rPr>
      </w:pPr>
      <w:bookmarkStart w:id="17" w:name="bookmark28"/>
      <w:r w:rsidRPr="00A418E4">
        <w:rPr>
          <w:rStyle w:val="23"/>
          <w:b/>
          <w:bCs/>
          <w:sz w:val="24"/>
          <w:szCs w:val="24"/>
        </w:rPr>
        <w:t xml:space="preserve">Съдържание на </w:t>
      </w:r>
      <w:r w:rsidRPr="00A418E4">
        <w:rPr>
          <w:rStyle w:val="22"/>
          <w:b/>
          <w:bCs/>
          <w:sz w:val="24"/>
          <w:szCs w:val="24"/>
        </w:rPr>
        <w:t xml:space="preserve">Плик №3 </w:t>
      </w:r>
      <w:r w:rsidRPr="00A418E4">
        <w:rPr>
          <w:rStyle w:val="23"/>
          <w:b/>
          <w:bCs/>
          <w:sz w:val="24"/>
          <w:szCs w:val="24"/>
        </w:rPr>
        <w:t xml:space="preserve">„Предлагана </w:t>
      </w:r>
      <w:r w:rsidR="00F52471" w:rsidRPr="00A418E4">
        <w:rPr>
          <w:rStyle w:val="22"/>
          <w:b/>
          <w:bCs/>
          <w:sz w:val="24"/>
          <w:szCs w:val="24"/>
        </w:rPr>
        <w:t>цена”</w:t>
      </w:r>
      <w:r w:rsidRPr="00A418E4">
        <w:rPr>
          <w:rStyle w:val="22"/>
          <w:b/>
          <w:bCs/>
          <w:sz w:val="24"/>
          <w:szCs w:val="24"/>
        </w:rPr>
        <w:t>:</w:t>
      </w:r>
      <w:bookmarkEnd w:id="17"/>
    </w:p>
    <w:p w:rsidR="00BC2C8B" w:rsidRDefault="00BC2C8B" w:rsidP="00BC2C8B">
      <w:pPr>
        <w:pStyle w:val="24"/>
        <w:shd w:val="clear" w:color="auto" w:fill="auto"/>
        <w:tabs>
          <w:tab w:val="left" w:pos="1250"/>
        </w:tabs>
        <w:spacing w:before="0" w:line="278" w:lineRule="exact"/>
        <w:ind w:firstLine="840"/>
        <w:rPr>
          <w:rStyle w:val="27"/>
          <w:sz w:val="24"/>
          <w:szCs w:val="24"/>
        </w:rPr>
      </w:pPr>
      <w:r w:rsidRPr="00BC2C8B">
        <w:rPr>
          <w:rStyle w:val="27"/>
          <w:b/>
          <w:sz w:val="24"/>
          <w:szCs w:val="24"/>
        </w:rPr>
        <w:t>14.</w:t>
      </w:r>
      <w:r>
        <w:rPr>
          <w:rStyle w:val="27"/>
          <w:sz w:val="24"/>
          <w:szCs w:val="24"/>
        </w:rPr>
        <w:t xml:space="preserve"> Ценово </w:t>
      </w:r>
      <w:r w:rsidRPr="00C05C90">
        <w:rPr>
          <w:rStyle w:val="27"/>
          <w:sz w:val="24"/>
          <w:szCs w:val="24"/>
        </w:rPr>
        <w:t>предложение за изпълнение на поръчката</w:t>
      </w:r>
      <w:r>
        <w:rPr>
          <w:rStyle w:val="27"/>
          <w:sz w:val="24"/>
          <w:szCs w:val="24"/>
        </w:rPr>
        <w:t xml:space="preserve"> </w:t>
      </w:r>
      <w:r w:rsidRPr="00C05C90">
        <w:rPr>
          <w:rStyle w:val="27"/>
          <w:sz w:val="24"/>
          <w:szCs w:val="24"/>
        </w:rPr>
        <w:t xml:space="preserve"> </w:t>
      </w:r>
      <w:r w:rsidRPr="00BC2C8B">
        <w:rPr>
          <w:rStyle w:val="27"/>
          <w:sz w:val="24"/>
          <w:szCs w:val="24"/>
        </w:rPr>
        <w:t xml:space="preserve">- </w:t>
      </w:r>
      <w:r w:rsidRPr="00BC2C8B">
        <w:rPr>
          <w:rStyle w:val="26"/>
          <w:sz w:val="24"/>
          <w:szCs w:val="24"/>
        </w:rPr>
        <w:t>по образец №1</w:t>
      </w:r>
      <w:r>
        <w:rPr>
          <w:rStyle w:val="26"/>
          <w:sz w:val="24"/>
          <w:szCs w:val="24"/>
        </w:rPr>
        <w:t>1</w:t>
      </w:r>
      <w:r w:rsidRPr="00BC2C8B">
        <w:rPr>
          <w:rStyle w:val="26"/>
          <w:sz w:val="24"/>
          <w:szCs w:val="24"/>
        </w:rPr>
        <w:t>.1 и/или №1</w:t>
      </w:r>
      <w:r>
        <w:rPr>
          <w:rStyle w:val="26"/>
          <w:sz w:val="24"/>
          <w:szCs w:val="24"/>
        </w:rPr>
        <w:t>1</w:t>
      </w:r>
      <w:r w:rsidRPr="00BC2C8B">
        <w:rPr>
          <w:rStyle w:val="26"/>
          <w:sz w:val="24"/>
          <w:szCs w:val="24"/>
        </w:rPr>
        <w:t>.2</w:t>
      </w:r>
      <w:r w:rsidRPr="00C05C90">
        <w:rPr>
          <w:rStyle w:val="26"/>
          <w:sz w:val="24"/>
          <w:szCs w:val="24"/>
        </w:rPr>
        <w:t xml:space="preserve"> </w:t>
      </w:r>
      <w:r w:rsidRPr="00C05C90">
        <w:rPr>
          <w:rStyle w:val="27"/>
          <w:sz w:val="24"/>
          <w:szCs w:val="24"/>
        </w:rPr>
        <w:t xml:space="preserve">от настоящата документация </w:t>
      </w:r>
      <w:r>
        <w:rPr>
          <w:rStyle w:val="27"/>
          <w:sz w:val="24"/>
          <w:szCs w:val="24"/>
        </w:rPr>
        <w:t>в зависимост от обособената позиция за която участникът подава оферта.</w:t>
      </w:r>
    </w:p>
    <w:p w:rsidR="00816634" w:rsidRPr="00816634" w:rsidRDefault="00816634" w:rsidP="00816634">
      <w:pPr>
        <w:ind w:firstLine="851"/>
        <w:jc w:val="both"/>
        <w:rPr>
          <w:rFonts w:ascii="Times New Roman" w:hAnsi="Times New Roman" w:cs="Times New Roman"/>
          <w:b/>
          <w:i/>
          <w:u w:val="single"/>
        </w:rPr>
      </w:pPr>
      <w:r w:rsidRPr="00816634">
        <w:rPr>
          <w:rFonts w:ascii="Times New Roman" w:hAnsi="Times New Roman" w:cs="Times New Roman"/>
          <w:b/>
          <w:i/>
          <w:u w:val="single"/>
        </w:rPr>
        <w:t xml:space="preserve">Указания за попълване на ценовото предложение: </w:t>
      </w:r>
    </w:p>
    <w:p w:rsidR="00816634" w:rsidRPr="00816634" w:rsidRDefault="00816634" w:rsidP="00816634">
      <w:pPr>
        <w:pStyle w:val="a9"/>
        <w:numPr>
          <w:ilvl w:val="0"/>
          <w:numId w:val="32"/>
        </w:numPr>
        <w:ind w:left="0" w:firstLine="851"/>
        <w:jc w:val="both"/>
        <w:rPr>
          <w:rFonts w:ascii="Times New Roman" w:hAnsi="Times New Roman" w:cs="Times New Roman"/>
          <w:i/>
        </w:rPr>
      </w:pPr>
      <w:r w:rsidRPr="00816634">
        <w:rPr>
          <w:rFonts w:ascii="Times New Roman" w:hAnsi="Times New Roman" w:cs="Times New Roman"/>
          <w:i/>
        </w:rPr>
        <w:t>В единичните цени</w:t>
      </w:r>
      <w:r w:rsidRPr="00816634">
        <w:rPr>
          <w:rFonts w:ascii="Times New Roman" w:hAnsi="Times New Roman" w:cs="Times New Roman"/>
          <w:i/>
          <w:lang w:val="ru-RU"/>
        </w:rPr>
        <w:t xml:space="preserve">, </w:t>
      </w:r>
      <w:proofErr w:type="spellStart"/>
      <w:r w:rsidRPr="00816634">
        <w:rPr>
          <w:rFonts w:ascii="Times New Roman" w:hAnsi="Times New Roman" w:cs="Times New Roman"/>
          <w:i/>
          <w:lang w:val="ru-RU"/>
        </w:rPr>
        <w:t>посочени</w:t>
      </w:r>
      <w:proofErr w:type="spellEnd"/>
      <w:r w:rsidRPr="00816634">
        <w:rPr>
          <w:rFonts w:ascii="Times New Roman" w:hAnsi="Times New Roman" w:cs="Times New Roman"/>
          <w:i/>
          <w:lang w:val="ru-RU"/>
        </w:rPr>
        <w:t xml:space="preserve"> в </w:t>
      </w:r>
      <w:proofErr w:type="spellStart"/>
      <w:r w:rsidRPr="00816634">
        <w:rPr>
          <w:rFonts w:ascii="Times New Roman" w:hAnsi="Times New Roman" w:cs="Times New Roman"/>
          <w:i/>
          <w:lang w:val="ru-RU"/>
        </w:rPr>
        <w:t>Ценовото</w:t>
      </w:r>
      <w:proofErr w:type="spellEnd"/>
      <w:r w:rsidRPr="00816634">
        <w:rPr>
          <w:rFonts w:ascii="Times New Roman" w:hAnsi="Times New Roman" w:cs="Times New Roman"/>
          <w:i/>
          <w:lang w:val="ru-RU"/>
        </w:rPr>
        <w:t xml:space="preserve"> предложение </w:t>
      </w:r>
      <w:r w:rsidRPr="00816634">
        <w:rPr>
          <w:rFonts w:ascii="Times New Roman" w:hAnsi="Times New Roman" w:cs="Times New Roman"/>
          <w:b/>
          <w:i/>
        </w:rPr>
        <w:t>по</w:t>
      </w:r>
      <w:r w:rsidRPr="00816634">
        <w:rPr>
          <w:rFonts w:ascii="Times New Roman" w:hAnsi="Times New Roman" w:cs="Times New Roman"/>
          <w:i/>
        </w:rPr>
        <w:t xml:space="preserve"> </w:t>
      </w:r>
      <w:r w:rsidRPr="00816634">
        <w:rPr>
          <w:rFonts w:ascii="Times New Roman" w:eastAsia="Times New Roman" w:hAnsi="Times New Roman" w:cs="Times New Roman"/>
          <w:b/>
          <w:i/>
        </w:rPr>
        <w:t xml:space="preserve">образец №11.1 или №11.2, </w:t>
      </w:r>
      <w:r w:rsidRPr="00816634">
        <w:rPr>
          <w:rFonts w:ascii="Times New Roman" w:eastAsia="Times New Roman" w:hAnsi="Times New Roman" w:cs="Times New Roman"/>
          <w:i/>
        </w:rPr>
        <w:t>в зависимост от Обособената позиция за която участника кандидатства</w:t>
      </w:r>
      <w:r w:rsidRPr="00816634">
        <w:rPr>
          <w:rFonts w:ascii="Times New Roman" w:hAnsi="Times New Roman" w:cs="Times New Roman"/>
          <w:i/>
        </w:rPr>
        <w:t xml:space="preserve"> следва да бъдат включени всички разходи по доставка и транспорт, включително </w:t>
      </w:r>
      <w:proofErr w:type="spellStart"/>
      <w:r w:rsidRPr="00816634">
        <w:rPr>
          <w:rFonts w:ascii="Times New Roman" w:hAnsi="Times New Roman" w:cs="Times New Roman"/>
          <w:i/>
        </w:rPr>
        <w:t>товаро-разтоварни</w:t>
      </w:r>
      <w:proofErr w:type="spellEnd"/>
      <w:r w:rsidRPr="00816634">
        <w:rPr>
          <w:rFonts w:ascii="Times New Roman" w:hAnsi="Times New Roman" w:cs="Times New Roman"/>
          <w:i/>
        </w:rPr>
        <w:t xml:space="preserve"> разходи, в т.ч. печалба и други присъщи.</w:t>
      </w:r>
    </w:p>
    <w:p w:rsidR="00816634" w:rsidRPr="00816634" w:rsidRDefault="00816634" w:rsidP="00816634">
      <w:pPr>
        <w:pStyle w:val="a9"/>
        <w:numPr>
          <w:ilvl w:val="0"/>
          <w:numId w:val="32"/>
        </w:numPr>
        <w:ind w:left="0" w:firstLine="851"/>
        <w:jc w:val="both"/>
        <w:rPr>
          <w:rFonts w:ascii="Times New Roman" w:hAnsi="Times New Roman" w:cs="Times New Roman"/>
          <w:i/>
          <w:lang w:val="ru-RU"/>
        </w:rPr>
      </w:pPr>
      <w:r w:rsidRPr="00816634">
        <w:rPr>
          <w:rFonts w:ascii="Times New Roman" w:hAnsi="Times New Roman" w:cs="Times New Roman"/>
          <w:i/>
        </w:rPr>
        <w:t xml:space="preserve">Единичните цени в колона 6 и стойностите в колона 7 </w:t>
      </w:r>
      <w:r w:rsidRPr="00816634">
        <w:rPr>
          <w:rFonts w:ascii="Times New Roman" w:hAnsi="Times New Roman" w:cs="Times New Roman"/>
          <w:i/>
          <w:lang w:val="ru-RU"/>
        </w:rPr>
        <w:t xml:space="preserve">в </w:t>
      </w:r>
      <w:proofErr w:type="spellStart"/>
      <w:r w:rsidRPr="00816634">
        <w:rPr>
          <w:rFonts w:ascii="Times New Roman" w:hAnsi="Times New Roman" w:cs="Times New Roman"/>
          <w:i/>
          <w:lang w:val="ru-RU"/>
        </w:rPr>
        <w:t>Ценовото</w:t>
      </w:r>
      <w:proofErr w:type="spellEnd"/>
      <w:r w:rsidRPr="00816634">
        <w:rPr>
          <w:rFonts w:ascii="Times New Roman" w:hAnsi="Times New Roman" w:cs="Times New Roman"/>
          <w:i/>
          <w:lang w:val="ru-RU"/>
        </w:rPr>
        <w:t xml:space="preserve"> предложение </w:t>
      </w:r>
      <w:r w:rsidRPr="00816634">
        <w:rPr>
          <w:rFonts w:ascii="Times New Roman" w:hAnsi="Times New Roman" w:cs="Times New Roman"/>
          <w:b/>
          <w:i/>
        </w:rPr>
        <w:t xml:space="preserve">по </w:t>
      </w:r>
      <w:r w:rsidRPr="00816634">
        <w:rPr>
          <w:rFonts w:ascii="Times New Roman" w:eastAsia="Times New Roman" w:hAnsi="Times New Roman" w:cs="Times New Roman"/>
          <w:b/>
          <w:i/>
        </w:rPr>
        <w:t>образец №1</w:t>
      </w:r>
      <w:r>
        <w:rPr>
          <w:rFonts w:ascii="Times New Roman" w:eastAsia="Times New Roman" w:hAnsi="Times New Roman" w:cs="Times New Roman"/>
          <w:b/>
          <w:i/>
        </w:rPr>
        <w:t>1</w:t>
      </w:r>
      <w:r w:rsidRPr="00816634">
        <w:rPr>
          <w:rFonts w:ascii="Times New Roman" w:eastAsia="Times New Roman" w:hAnsi="Times New Roman" w:cs="Times New Roman"/>
          <w:b/>
          <w:i/>
        </w:rPr>
        <w:t>.1 или №1</w:t>
      </w:r>
      <w:r>
        <w:rPr>
          <w:rFonts w:ascii="Times New Roman" w:eastAsia="Times New Roman" w:hAnsi="Times New Roman" w:cs="Times New Roman"/>
          <w:b/>
          <w:i/>
        </w:rPr>
        <w:t>1</w:t>
      </w:r>
      <w:r w:rsidRPr="00816634">
        <w:rPr>
          <w:rFonts w:ascii="Times New Roman" w:eastAsia="Times New Roman" w:hAnsi="Times New Roman" w:cs="Times New Roman"/>
          <w:b/>
          <w:i/>
        </w:rPr>
        <w:t xml:space="preserve">.2, </w:t>
      </w:r>
      <w:r w:rsidRPr="00816634">
        <w:rPr>
          <w:rFonts w:ascii="Times New Roman" w:eastAsia="Times New Roman" w:hAnsi="Times New Roman" w:cs="Times New Roman"/>
          <w:i/>
        </w:rPr>
        <w:t>в зависимост от Обособената позиция за която участника кандидатства</w:t>
      </w:r>
      <w:r w:rsidRPr="00816634">
        <w:rPr>
          <w:rFonts w:ascii="Times New Roman" w:hAnsi="Times New Roman" w:cs="Times New Roman"/>
          <w:i/>
        </w:rPr>
        <w:t xml:space="preserve"> трябва да са в лева без ДДС и закръглени с точност до 2-ри знак. </w:t>
      </w:r>
    </w:p>
    <w:p w:rsidR="00816634" w:rsidRPr="00816634" w:rsidRDefault="00816634" w:rsidP="00816634">
      <w:pPr>
        <w:pStyle w:val="a9"/>
        <w:numPr>
          <w:ilvl w:val="0"/>
          <w:numId w:val="32"/>
        </w:numPr>
        <w:ind w:left="0" w:firstLine="851"/>
        <w:jc w:val="both"/>
        <w:rPr>
          <w:rFonts w:ascii="Times New Roman" w:hAnsi="Times New Roman" w:cs="Times New Roman"/>
          <w:i/>
        </w:rPr>
      </w:pPr>
      <w:r w:rsidRPr="00816634">
        <w:rPr>
          <w:rFonts w:ascii="Times New Roman" w:hAnsi="Times New Roman" w:cs="Times New Roman"/>
          <w:i/>
        </w:rPr>
        <w:t xml:space="preserve">Предлаганата цена се изчислява от участника с точност до 2-ри знак след десетичната запетая в лева без ДДС. Не се допуска несъответствие между посочената предлагана цена </w:t>
      </w:r>
      <w:proofErr w:type="spellStart"/>
      <w:r w:rsidRPr="00816634">
        <w:rPr>
          <w:rFonts w:ascii="Times New Roman" w:hAnsi="Times New Roman" w:cs="Times New Roman"/>
          <w:i/>
        </w:rPr>
        <w:t>цифром</w:t>
      </w:r>
      <w:proofErr w:type="spellEnd"/>
      <w:r w:rsidRPr="00816634">
        <w:rPr>
          <w:rFonts w:ascii="Times New Roman" w:hAnsi="Times New Roman" w:cs="Times New Roman"/>
          <w:i/>
        </w:rPr>
        <w:t xml:space="preserve"> и словом в ценовото предложение. </w:t>
      </w:r>
    </w:p>
    <w:p w:rsidR="00816634" w:rsidRPr="00816634" w:rsidRDefault="00816634" w:rsidP="00816634">
      <w:pPr>
        <w:pStyle w:val="af0"/>
        <w:numPr>
          <w:ilvl w:val="0"/>
          <w:numId w:val="32"/>
        </w:numPr>
        <w:ind w:left="0" w:right="123" w:firstLine="851"/>
        <w:jc w:val="both"/>
        <w:rPr>
          <w:rFonts w:ascii="Times New Roman" w:hAnsi="Times New Roman" w:cs="Times New Roman"/>
          <w:b/>
          <w:i/>
          <w:sz w:val="24"/>
          <w:szCs w:val="24"/>
        </w:rPr>
      </w:pPr>
      <w:r w:rsidRPr="00816634">
        <w:rPr>
          <w:rFonts w:ascii="Times New Roman" w:hAnsi="Times New Roman" w:cs="Times New Roman"/>
          <w:i/>
          <w:sz w:val="24"/>
          <w:szCs w:val="24"/>
        </w:rPr>
        <w:t>Участникът е единствено отговорен за евентуално допуснати грешки или пропуски в изчисленията на предложените от него цени. В случай, че комисията установи наличие на аритметични грешки при формирането на стойностите в Ценовото предложение на съответния участник ще се счита за некоректно попълнено</w:t>
      </w:r>
      <w:r w:rsidR="00D368B2">
        <w:rPr>
          <w:rFonts w:ascii="Times New Roman" w:hAnsi="Times New Roman" w:cs="Times New Roman"/>
          <w:i/>
          <w:sz w:val="24"/>
          <w:szCs w:val="24"/>
        </w:rPr>
        <w:t>, като</w:t>
      </w:r>
      <w:r w:rsidRPr="00816634">
        <w:rPr>
          <w:rFonts w:ascii="Times New Roman" w:hAnsi="Times New Roman" w:cs="Times New Roman"/>
          <w:b/>
          <w:i/>
          <w:sz w:val="24"/>
          <w:szCs w:val="24"/>
        </w:rPr>
        <w:t xml:space="preserve"> Участникът ще бъде отстранен от участие в процедурата.</w:t>
      </w:r>
    </w:p>
    <w:p w:rsidR="00816634" w:rsidRPr="00816634" w:rsidRDefault="00816634" w:rsidP="00816634">
      <w:pPr>
        <w:pStyle w:val="af0"/>
        <w:numPr>
          <w:ilvl w:val="0"/>
          <w:numId w:val="32"/>
        </w:numPr>
        <w:ind w:left="0" w:right="123" w:firstLine="851"/>
        <w:jc w:val="both"/>
        <w:rPr>
          <w:rFonts w:ascii="Times New Roman" w:hAnsi="Times New Roman" w:cs="Times New Roman"/>
          <w:b/>
          <w:i/>
          <w:sz w:val="24"/>
          <w:szCs w:val="24"/>
        </w:rPr>
      </w:pPr>
      <w:r w:rsidRPr="00816634">
        <w:rPr>
          <w:rFonts w:ascii="Times New Roman" w:hAnsi="Times New Roman" w:cs="Times New Roman"/>
          <w:i/>
          <w:sz w:val="24"/>
          <w:szCs w:val="24"/>
        </w:rPr>
        <w:t xml:space="preserve">В случай, че при прегледа на представеното Ценово предложение от Участника се установи несъответствие с образец </w:t>
      </w:r>
      <w:r w:rsidRPr="00816634">
        <w:rPr>
          <w:rFonts w:ascii="Times New Roman" w:eastAsia="Times New Roman" w:hAnsi="Times New Roman" w:cs="Times New Roman"/>
          <w:b/>
          <w:i/>
          <w:sz w:val="24"/>
          <w:szCs w:val="24"/>
        </w:rPr>
        <w:t>№1</w:t>
      </w:r>
      <w:r>
        <w:rPr>
          <w:rFonts w:ascii="Times New Roman" w:eastAsia="Times New Roman" w:hAnsi="Times New Roman" w:cs="Times New Roman"/>
          <w:b/>
          <w:i/>
          <w:sz w:val="24"/>
          <w:szCs w:val="24"/>
        </w:rPr>
        <w:t>1</w:t>
      </w:r>
      <w:r w:rsidRPr="00816634">
        <w:rPr>
          <w:rFonts w:ascii="Times New Roman" w:eastAsia="Times New Roman" w:hAnsi="Times New Roman" w:cs="Times New Roman"/>
          <w:b/>
          <w:i/>
          <w:sz w:val="24"/>
          <w:szCs w:val="24"/>
        </w:rPr>
        <w:t>.1 или №1</w:t>
      </w:r>
      <w:r>
        <w:rPr>
          <w:rFonts w:ascii="Times New Roman" w:eastAsia="Times New Roman" w:hAnsi="Times New Roman" w:cs="Times New Roman"/>
          <w:b/>
          <w:i/>
          <w:sz w:val="24"/>
          <w:szCs w:val="24"/>
        </w:rPr>
        <w:t>1</w:t>
      </w:r>
      <w:r w:rsidRPr="00816634">
        <w:rPr>
          <w:rFonts w:ascii="Times New Roman" w:eastAsia="Times New Roman" w:hAnsi="Times New Roman" w:cs="Times New Roman"/>
          <w:b/>
          <w:i/>
          <w:sz w:val="24"/>
          <w:szCs w:val="24"/>
        </w:rPr>
        <w:t>.2</w:t>
      </w:r>
      <w:r w:rsidRPr="00816634">
        <w:rPr>
          <w:rFonts w:ascii="Times New Roman" w:hAnsi="Times New Roman" w:cs="Times New Roman"/>
          <w:i/>
          <w:sz w:val="24"/>
          <w:szCs w:val="24"/>
        </w:rPr>
        <w:t xml:space="preserve"> на Възложителя от документацията за участие, като: липсващи редове, подмяна на продукти и/или количества, предложени алтернативи, </w:t>
      </w:r>
      <w:r w:rsidRPr="00816634">
        <w:rPr>
          <w:rFonts w:ascii="Times New Roman" w:hAnsi="Times New Roman" w:cs="Times New Roman"/>
          <w:b/>
          <w:i/>
          <w:sz w:val="24"/>
          <w:szCs w:val="24"/>
        </w:rPr>
        <w:t>Участникът ще бъде отстранен от участие в процедурата.</w:t>
      </w:r>
    </w:p>
    <w:p w:rsidR="00816634" w:rsidRDefault="00816634" w:rsidP="00816634">
      <w:pPr>
        <w:pStyle w:val="a9"/>
        <w:numPr>
          <w:ilvl w:val="0"/>
          <w:numId w:val="32"/>
        </w:numPr>
        <w:ind w:left="0" w:firstLine="851"/>
        <w:jc w:val="both"/>
        <w:rPr>
          <w:rFonts w:ascii="Times New Roman" w:hAnsi="Times New Roman" w:cs="Times New Roman"/>
        </w:rPr>
      </w:pPr>
      <w:r w:rsidRPr="00816634">
        <w:rPr>
          <w:rFonts w:ascii="Times New Roman" w:hAnsi="Times New Roman" w:cs="Times New Roman"/>
          <w:i/>
        </w:rPr>
        <w:t>Ценово предложение, коет</w:t>
      </w:r>
      <w:r w:rsidR="0066351E">
        <w:rPr>
          <w:rFonts w:ascii="Times New Roman" w:hAnsi="Times New Roman" w:cs="Times New Roman"/>
          <w:i/>
        </w:rPr>
        <w:t>о не е съобразено с указанията посочени по-горе</w:t>
      </w:r>
      <w:r w:rsidRPr="00816634">
        <w:rPr>
          <w:rFonts w:ascii="Times New Roman" w:hAnsi="Times New Roman" w:cs="Times New Roman"/>
          <w:i/>
        </w:rPr>
        <w:t xml:space="preserve"> ще се счита за некоректно попълнено и няма да се разглежда от комисията, а съответния участник ще бъде </w:t>
      </w:r>
      <w:r w:rsidRPr="00816634">
        <w:rPr>
          <w:rFonts w:ascii="Times New Roman" w:hAnsi="Times New Roman" w:cs="Times New Roman"/>
          <w:i/>
        </w:rPr>
        <w:lastRenderedPageBreak/>
        <w:t>отстранен от участие в процедурата</w:t>
      </w:r>
      <w:r w:rsidRPr="00816634">
        <w:rPr>
          <w:rFonts w:ascii="Times New Roman" w:hAnsi="Times New Roman" w:cs="Times New Roman"/>
        </w:rPr>
        <w:t>.</w:t>
      </w:r>
    </w:p>
    <w:p w:rsidR="0066351E" w:rsidRPr="00816634" w:rsidRDefault="0066351E" w:rsidP="00816634">
      <w:pPr>
        <w:pStyle w:val="a9"/>
        <w:numPr>
          <w:ilvl w:val="0"/>
          <w:numId w:val="32"/>
        </w:numPr>
        <w:ind w:left="0" w:firstLine="851"/>
        <w:jc w:val="both"/>
        <w:rPr>
          <w:rFonts w:ascii="Times New Roman" w:hAnsi="Times New Roman" w:cs="Times New Roman"/>
        </w:rPr>
      </w:pPr>
      <w:r>
        <w:rPr>
          <w:rFonts w:ascii="Times New Roman" w:hAnsi="Times New Roman" w:cs="Times New Roman"/>
          <w:i/>
        </w:rPr>
        <w:t>Общата цена предложена от участника за съответната обособена позиция не подлежи на увеличение</w:t>
      </w:r>
      <w:r w:rsidRPr="0066351E">
        <w:rPr>
          <w:rFonts w:ascii="Times New Roman" w:hAnsi="Times New Roman" w:cs="Times New Roman"/>
        </w:rPr>
        <w:t>.</w:t>
      </w:r>
    </w:p>
    <w:p w:rsidR="00816634" w:rsidRPr="00816634" w:rsidRDefault="00816634" w:rsidP="00816634">
      <w:pPr>
        <w:ind w:firstLine="851"/>
        <w:jc w:val="both"/>
        <w:rPr>
          <w:rFonts w:ascii="Times New Roman" w:eastAsia="Times New Roman" w:hAnsi="Times New Roman" w:cs="Times New Roman"/>
          <w:b/>
          <w:sz w:val="16"/>
          <w:szCs w:val="16"/>
        </w:rPr>
      </w:pPr>
    </w:p>
    <w:p w:rsidR="00BB0B23" w:rsidRPr="00A418E4" w:rsidRDefault="00FB1954" w:rsidP="00A331F2">
      <w:pPr>
        <w:pStyle w:val="24"/>
        <w:shd w:val="clear" w:color="auto" w:fill="auto"/>
        <w:spacing w:before="0" w:after="120" w:line="278" w:lineRule="exact"/>
        <w:ind w:firstLine="800"/>
        <w:rPr>
          <w:sz w:val="24"/>
          <w:szCs w:val="24"/>
        </w:rPr>
      </w:pPr>
      <w:r w:rsidRPr="00A418E4">
        <w:rPr>
          <w:rStyle w:val="2b"/>
          <w:sz w:val="24"/>
          <w:szCs w:val="24"/>
        </w:rPr>
        <w:t>Извън плика с надпис „Предлагана цена” не трябва да е посочена никаква информация относно цената</w:t>
      </w:r>
      <w:r w:rsidRPr="00A418E4">
        <w:rPr>
          <w:rStyle w:val="27"/>
          <w:sz w:val="24"/>
          <w:szCs w:val="24"/>
        </w:rPr>
        <w:t>. 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поръчката.</w:t>
      </w:r>
    </w:p>
    <w:p w:rsidR="00BB0B23" w:rsidRPr="00A418E4" w:rsidRDefault="00FB1954" w:rsidP="00A331F2">
      <w:pPr>
        <w:pStyle w:val="24"/>
        <w:shd w:val="clear" w:color="auto" w:fill="auto"/>
        <w:spacing w:before="0" w:after="124" w:line="278" w:lineRule="exact"/>
        <w:ind w:firstLine="800"/>
        <w:rPr>
          <w:sz w:val="24"/>
          <w:szCs w:val="24"/>
        </w:rPr>
      </w:pPr>
      <w:r w:rsidRPr="00A418E4">
        <w:rPr>
          <w:rStyle w:val="27"/>
          <w:sz w:val="24"/>
          <w:szCs w:val="24"/>
        </w:rPr>
        <w:t>Когато участник в процедурата е обединение, което не е юридическо лице документите от т.2 и т.</w:t>
      </w:r>
      <w:r w:rsidR="00EA6A6C" w:rsidRPr="00EA6A6C">
        <w:rPr>
          <w:rStyle w:val="27"/>
          <w:sz w:val="24"/>
          <w:szCs w:val="24"/>
          <w:lang w:val="ru-RU"/>
        </w:rPr>
        <w:t>3</w:t>
      </w:r>
      <w:r w:rsidRPr="00A418E4">
        <w:rPr>
          <w:rStyle w:val="27"/>
          <w:sz w:val="24"/>
          <w:szCs w:val="24"/>
        </w:rPr>
        <w:t xml:space="preserve"> по-горе се представят за всяко физическо или юридическо лице, включено в обединението. Документите по т.</w:t>
      </w:r>
      <w:r w:rsidR="00A331F2">
        <w:rPr>
          <w:rStyle w:val="27"/>
          <w:sz w:val="24"/>
          <w:szCs w:val="24"/>
        </w:rPr>
        <w:t>5</w:t>
      </w:r>
      <w:r w:rsidRPr="00A418E4">
        <w:rPr>
          <w:rStyle w:val="27"/>
          <w:sz w:val="24"/>
          <w:szCs w:val="24"/>
        </w:rPr>
        <w:t xml:space="preserve"> по-горе се представят само за участниците, чрез които обединението доказва съответствието си с кр</w:t>
      </w:r>
      <w:r w:rsidR="00F179E3">
        <w:rPr>
          <w:rStyle w:val="27"/>
          <w:sz w:val="24"/>
          <w:szCs w:val="24"/>
        </w:rPr>
        <w:t>итериите за подбор по чл.25, ал.</w:t>
      </w:r>
      <w:r w:rsidRPr="00A418E4">
        <w:rPr>
          <w:rStyle w:val="27"/>
          <w:sz w:val="24"/>
          <w:szCs w:val="24"/>
        </w:rPr>
        <w:t>2, т.6 от ЗОП.</w:t>
      </w:r>
    </w:p>
    <w:p w:rsidR="00BB0B23" w:rsidRPr="00A418E4" w:rsidRDefault="00FB1954" w:rsidP="00A331F2">
      <w:pPr>
        <w:pStyle w:val="24"/>
        <w:shd w:val="clear" w:color="auto" w:fill="auto"/>
        <w:tabs>
          <w:tab w:val="left" w:pos="10490"/>
        </w:tabs>
        <w:spacing w:before="0" w:after="283"/>
        <w:ind w:firstLine="800"/>
        <w:rPr>
          <w:sz w:val="24"/>
          <w:szCs w:val="24"/>
        </w:rPr>
      </w:pPr>
      <w:r w:rsidRPr="00A418E4">
        <w:rPr>
          <w:rStyle w:val="27"/>
          <w:sz w:val="24"/>
          <w:szCs w:val="24"/>
        </w:rPr>
        <w:t>Когато участникът в процедура е чуждестранно физическо или юридическо лице или техни обединения, офертата се подава на български език, документите по т</w:t>
      </w:r>
      <w:r w:rsidR="00EA6A6C" w:rsidRPr="00EA6A6C">
        <w:rPr>
          <w:rStyle w:val="27"/>
          <w:sz w:val="24"/>
          <w:szCs w:val="24"/>
          <w:lang w:val="ru-RU"/>
        </w:rPr>
        <w:t>.</w:t>
      </w:r>
      <w:r w:rsidRPr="00A418E4">
        <w:rPr>
          <w:rStyle w:val="27"/>
          <w:sz w:val="24"/>
          <w:szCs w:val="24"/>
        </w:rPr>
        <w:t>2 и т.</w:t>
      </w:r>
      <w:r w:rsidR="00EA6A6C" w:rsidRPr="00EA6A6C">
        <w:rPr>
          <w:rStyle w:val="27"/>
          <w:sz w:val="24"/>
          <w:szCs w:val="24"/>
          <w:lang w:val="ru-RU"/>
        </w:rPr>
        <w:t>3</w:t>
      </w:r>
      <w:r w:rsidRPr="00A418E4">
        <w:rPr>
          <w:rStyle w:val="27"/>
          <w:sz w:val="24"/>
          <w:szCs w:val="24"/>
        </w:rPr>
        <w:t xml:space="preserve"> по-горе се представят в официален превод, а документите по т.</w:t>
      </w:r>
      <w:r w:rsidR="00A331F2">
        <w:rPr>
          <w:rStyle w:val="27"/>
          <w:sz w:val="24"/>
          <w:szCs w:val="24"/>
        </w:rPr>
        <w:t>5</w:t>
      </w:r>
      <w:r w:rsidRPr="00A418E4">
        <w:rPr>
          <w:rStyle w:val="27"/>
          <w:sz w:val="24"/>
          <w:szCs w:val="24"/>
        </w:rPr>
        <w:t xml:space="preserve"> по-горе</w:t>
      </w:r>
      <w:r w:rsidR="00A331F2">
        <w:rPr>
          <w:rStyle w:val="27"/>
          <w:sz w:val="24"/>
          <w:szCs w:val="24"/>
        </w:rPr>
        <w:t>,</w:t>
      </w:r>
      <w:r w:rsidRPr="00A418E4">
        <w:rPr>
          <w:rStyle w:val="27"/>
          <w:sz w:val="24"/>
          <w:szCs w:val="24"/>
        </w:rPr>
        <w:t xml:space="preserve"> които са на чужд език, се представят и в превод.</w:t>
      </w:r>
    </w:p>
    <w:p w:rsidR="00BB0B23" w:rsidRPr="00A418E4" w:rsidRDefault="00FB1954" w:rsidP="00D6188D">
      <w:pPr>
        <w:pStyle w:val="21"/>
        <w:keepNext/>
        <w:keepLines/>
        <w:shd w:val="clear" w:color="auto" w:fill="auto"/>
        <w:spacing w:before="0" w:after="265" w:line="220" w:lineRule="exact"/>
        <w:ind w:firstLine="0"/>
        <w:rPr>
          <w:sz w:val="24"/>
          <w:szCs w:val="24"/>
        </w:rPr>
      </w:pPr>
      <w:bookmarkStart w:id="18" w:name="bookmark29"/>
      <w:r w:rsidRPr="00A418E4">
        <w:rPr>
          <w:rStyle w:val="22"/>
          <w:b/>
          <w:bCs/>
          <w:sz w:val="24"/>
          <w:szCs w:val="24"/>
        </w:rPr>
        <w:t xml:space="preserve">РАЗДЕЛ </w:t>
      </w:r>
      <w:r w:rsidRPr="00A418E4">
        <w:rPr>
          <w:rStyle w:val="23"/>
          <w:b/>
          <w:bCs/>
          <w:sz w:val="24"/>
          <w:szCs w:val="24"/>
        </w:rPr>
        <w:t>VI. УКАЗАНИЯ ЗА ПОДГОТОВКА ПА ОФЕРТАТА</w:t>
      </w:r>
      <w:bookmarkEnd w:id="18"/>
    </w:p>
    <w:p w:rsidR="00BB0B23" w:rsidRPr="00A418E4" w:rsidRDefault="00FB1954" w:rsidP="00B23D5D">
      <w:pPr>
        <w:pStyle w:val="24"/>
        <w:numPr>
          <w:ilvl w:val="0"/>
          <w:numId w:val="17"/>
        </w:numPr>
        <w:shd w:val="clear" w:color="auto" w:fill="auto"/>
        <w:tabs>
          <w:tab w:val="left" w:pos="1221"/>
        </w:tabs>
        <w:spacing w:before="0" w:after="116"/>
        <w:ind w:firstLine="940"/>
        <w:rPr>
          <w:sz w:val="24"/>
          <w:szCs w:val="24"/>
        </w:rPr>
      </w:pPr>
      <w:r w:rsidRPr="00A418E4">
        <w:rPr>
          <w:rStyle w:val="27"/>
          <w:sz w:val="24"/>
          <w:szCs w:val="24"/>
        </w:rPr>
        <w:t xml:space="preserve">Всеки участник </w:t>
      </w:r>
      <w:r w:rsidRPr="00A418E4">
        <w:rPr>
          <w:rStyle w:val="28"/>
          <w:sz w:val="24"/>
          <w:szCs w:val="24"/>
        </w:rPr>
        <w:t xml:space="preserve">в </w:t>
      </w:r>
      <w:r w:rsidRPr="00A418E4">
        <w:rPr>
          <w:rStyle w:val="27"/>
          <w:sz w:val="24"/>
          <w:szCs w:val="24"/>
        </w:rPr>
        <w:t xml:space="preserve">процедурата за възлагане на обществена поръчка, има </w:t>
      </w:r>
      <w:r w:rsidRPr="00A418E4">
        <w:rPr>
          <w:rStyle w:val="28"/>
          <w:sz w:val="24"/>
          <w:szCs w:val="24"/>
        </w:rPr>
        <w:t xml:space="preserve">право </w:t>
      </w:r>
      <w:r w:rsidRPr="00A418E4">
        <w:rPr>
          <w:rStyle w:val="27"/>
          <w:sz w:val="24"/>
          <w:szCs w:val="24"/>
        </w:rPr>
        <w:t>да представи само една оферта. Варианти не се допускат. Офертата се представя в</w:t>
      </w:r>
      <w:r w:rsidR="00DA07C0" w:rsidRPr="00A418E4">
        <w:rPr>
          <w:rStyle w:val="27"/>
          <w:sz w:val="24"/>
          <w:szCs w:val="24"/>
        </w:rPr>
        <w:t xml:space="preserve"> срока и на адреса, посочени в </w:t>
      </w:r>
      <w:r w:rsidRPr="00A418E4">
        <w:rPr>
          <w:rStyle w:val="27"/>
          <w:sz w:val="24"/>
          <w:szCs w:val="24"/>
        </w:rPr>
        <w:t>Обявлението за обществената поръчка, по реда описан в настоящите указания.</w:t>
      </w:r>
    </w:p>
    <w:p w:rsidR="00BB0B23" w:rsidRPr="00A418E4" w:rsidRDefault="00FB1954" w:rsidP="00B23D5D">
      <w:pPr>
        <w:pStyle w:val="24"/>
        <w:shd w:val="clear" w:color="auto" w:fill="auto"/>
        <w:tabs>
          <w:tab w:val="left" w:pos="284"/>
        </w:tabs>
        <w:spacing w:before="0" w:line="278" w:lineRule="exact"/>
        <w:ind w:firstLine="940"/>
        <w:rPr>
          <w:sz w:val="24"/>
          <w:szCs w:val="24"/>
        </w:rPr>
      </w:pPr>
      <w:r w:rsidRPr="00A418E4">
        <w:rPr>
          <w:rStyle w:val="2fb"/>
          <w:i w:val="0"/>
          <w:sz w:val="24"/>
          <w:szCs w:val="24"/>
        </w:rPr>
        <w:t>2</w:t>
      </w:r>
      <w:r w:rsidRPr="00A418E4">
        <w:rPr>
          <w:rStyle w:val="2fb"/>
          <w:sz w:val="24"/>
          <w:szCs w:val="24"/>
        </w:rPr>
        <w:t>.</w:t>
      </w:r>
      <w:r w:rsidRPr="00A418E4">
        <w:rPr>
          <w:rStyle w:val="27"/>
          <w:sz w:val="24"/>
          <w:szCs w:val="24"/>
        </w:rPr>
        <w:t xml:space="preserve"> Пр</w:t>
      </w:r>
      <w:r w:rsidR="00DA07C0" w:rsidRPr="00A418E4">
        <w:rPr>
          <w:rStyle w:val="27"/>
          <w:sz w:val="24"/>
          <w:szCs w:val="24"/>
        </w:rPr>
        <w:t xml:space="preserve">и </w:t>
      </w:r>
      <w:r w:rsidRPr="00A418E4">
        <w:rPr>
          <w:rStyle w:val="28"/>
          <w:sz w:val="24"/>
          <w:szCs w:val="24"/>
        </w:rPr>
        <w:t>изготвяне</w:t>
      </w:r>
      <w:r w:rsidR="00D6188D" w:rsidRPr="00A418E4">
        <w:rPr>
          <w:rStyle w:val="28"/>
          <w:sz w:val="24"/>
          <w:szCs w:val="24"/>
        </w:rPr>
        <w:t xml:space="preserve"> </w:t>
      </w:r>
      <w:r w:rsidRPr="00A418E4">
        <w:rPr>
          <w:rStyle w:val="27"/>
          <w:sz w:val="24"/>
          <w:szCs w:val="24"/>
        </w:rPr>
        <w:t xml:space="preserve">на офертата </w:t>
      </w:r>
      <w:r w:rsidRPr="00A418E4">
        <w:rPr>
          <w:rStyle w:val="28"/>
          <w:sz w:val="24"/>
          <w:szCs w:val="24"/>
        </w:rPr>
        <w:t xml:space="preserve">всеки </w:t>
      </w:r>
      <w:r w:rsidRPr="00A418E4">
        <w:rPr>
          <w:rStyle w:val="27"/>
          <w:sz w:val="24"/>
          <w:szCs w:val="24"/>
        </w:rPr>
        <w:t xml:space="preserve">участник </w:t>
      </w:r>
      <w:r w:rsidRPr="00A418E4">
        <w:rPr>
          <w:rStyle w:val="28"/>
          <w:sz w:val="24"/>
          <w:szCs w:val="24"/>
        </w:rPr>
        <w:t xml:space="preserve">трябва </w:t>
      </w:r>
      <w:r w:rsidR="00D6188D" w:rsidRPr="00A418E4">
        <w:rPr>
          <w:rStyle w:val="27"/>
          <w:sz w:val="24"/>
          <w:szCs w:val="24"/>
        </w:rPr>
        <w:t>да</w:t>
      </w:r>
      <w:r w:rsidRPr="00A418E4">
        <w:rPr>
          <w:rStyle w:val="27"/>
          <w:sz w:val="24"/>
          <w:szCs w:val="24"/>
        </w:rPr>
        <w:t xml:space="preserve"> се придържа точно </w:t>
      </w:r>
      <w:r w:rsidRPr="00A418E4">
        <w:rPr>
          <w:rStyle w:val="28"/>
          <w:sz w:val="24"/>
          <w:szCs w:val="24"/>
        </w:rPr>
        <w:t xml:space="preserve">към </w:t>
      </w:r>
      <w:r w:rsidRPr="00A418E4">
        <w:rPr>
          <w:rStyle w:val="27"/>
          <w:sz w:val="24"/>
          <w:szCs w:val="24"/>
        </w:rPr>
        <w:t xml:space="preserve">обявените </w:t>
      </w:r>
      <w:r w:rsidRPr="00A418E4">
        <w:rPr>
          <w:rStyle w:val="28"/>
          <w:sz w:val="24"/>
          <w:szCs w:val="24"/>
        </w:rPr>
        <w:t>от</w:t>
      </w:r>
      <w:r w:rsidR="00DA4F2E" w:rsidRPr="00A418E4">
        <w:rPr>
          <w:sz w:val="24"/>
          <w:szCs w:val="24"/>
        </w:rPr>
        <w:t xml:space="preserve"> </w:t>
      </w:r>
      <w:r w:rsidRPr="00A418E4">
        <w:rPr>
          <w:rStyle w:val="27"/>
          <w:sz w:val="24"/>
          <w:szCs w:val="24"/>
        </w:rPr>
        <w:t xml:space="preserve">възложителя условия. Поставянето на различни от тези условия и изисквания от страна на участника не ангажира по никакъв начин Възложителя. До изтичането на срока за подаване на офертите всеки участник </w:t>
      </w:r>
      <w:r w:rsidRPr="00A418E4">
        <w:rPr>
          <w:rStyle w:val="28"/>
          <w:sz w:val="24"/>
          <w:szCs w:val="24"/>
        </w:rPr>
        <w:t xml:space="preserve">в </w:t>
      </w:r>
      <w:r w:rsidRPr="00A418E4">
        <w:rPr>
          <w:rStyle w:val="27"/>
          <w:sz w:val="24"/>
          <w:szCs w:val="24"/>
        </w:rPr>
        <w:t>процедурата може да промени, допълни или оттегли офертата си.</w:t>
      </w:r>
    </w:p>
    <w:p w:rsidR="00BB0B23" w:rsidRPr="00A418E4" w:rsidRDefault="00FB1954" w:rsidP="00B23D5D">
      <w:pPr>
        <w:pStyle w:val="24"/>
        <w:numPr>
          <w:ilvl w:val="0"/>
          <w:numId w:val="18"/>
        </w:numPr>
        <w:shd w:val="clear" w:color="auto" w:fill="auto"/>
        <w:tabs>
          <w:tab w:val="left" w:pos="1310"/>
        </w:tabs>
        <w:spacing w:before="0" w:line="240" w:lineRule="auto"/>
        <w:ind w:firstLine="940"/>
        <w:rPr>
          <w:sz w:val="24"/>
          <w:szCs w:val="24"/>
        </w:rPr>
      </w:pPr>
      <w:r w:rsidRPr="00A418E4">
        <w:rPr>
          <w:rStyle w:val="27"/>
          <w:sz w:val="24"/>
          <w:szCs w:val="24"/>
        </w:rPr>
        <w:t>Документите в офертата на участника трябва да са подписани само от лица с представителни функции или от из</w:t>
      </w:r>
      <w:r w:rsidR="00DA4F2E" w:rsidRPr="00A418E4">
        <w:rPr>
          <w:rStyle w:val="27"/>
          <w:sz w:val="24"/>
          <w:szCs w:val="24"/>
        </w:rPr>
        <w:t>рично упълномощени за това лица</w:t>
      </w:r>
      <w:r w:rsidR="00F179E3">
        <w:rPr>
          <w:rStyle w:val="27"/>
          <w:sz w:val="24"/>
          <w:szCs w:val="24"/>
        </w:rPr>
        <w:t>,</w:t>
      </w:r>
      <w:r w:rsidRPr="00A418E4">
        <w:rPr>
          <w:rStyle w:val="27"/>
          <w:sz w:val="24"/>
          <w:szCs w:val="24"/>
        </w:rPr>
        <w:t xml:space="preserve"> с изключение на изискуеми документи, които </w:t>
      </w:r>
      <w:proofErr w:type="spellStart"/>
      <w:r w:rsidRPr="00A418E4">
        <w:rPr>
          <w:rStyle w:val="27"/>
          <w:sz w:val="24"/>
          <w:szCs w:val="24"/>
        </w:rPr>
        <w:t>обективират</w:t>
      </w:r>
      <w:proofErr w:type="spellEnd"/>
      <w:r w:rsidRPr="00A418E4">
        <w:rPr>
          <w:rStyle w:val="27"/>
          <w:sz w:val="24"/>
          <w:szCs w:val="24"/>
        </w:rPr>
        <w:t xml:space="preserve"> лично изявление на конкретно лице и не могат да се подпишат и представят от пълномощник. Във вторият случай в офертата следва да се представи нотариално заверено пълномощно за изпълнението на такива функции.</w:t>
      </w:r>
    </w:p>
    <w:p w:rsidR="00BB0B23" w:rsidRPr="005B18B2" w:rsidRDefault="00FB1954" w:rsidP="00B23D5D">
      <w:pPr>
        <w:pStyle w:val="21"/>
        <w:keepNext/>
        <w:keepLines/>
        <w:numPr>
          <w:ilvl w:val="0"/>
          <w:numId w:val="18"/>
        </w:numPr>
        <w:shd w:val="clear" w:color="auto" w:fill="auto"/>
        <w:tabs>
          <w:tab w:val="left" w:pos="1249"/>
        </w:tabs>
        <w:spacing w:before="0" w:after="0" w:line="240" w:lineRule="auto"/>
        <w:ind w:firstLine="940"/>
        <w:jc w:val="both"/>
        <w:rPr>
          <w:sz w:val="24"/>
          <w:szCs w:val="24"/>
        </w:rPr>
      </w:pPr>
      <w:bookmarkStart w:id="19" w:name="bookmark30"/>
      <w:r w:rsidRPr="00A418E4">
        <w:rPr>
          <w:rStyle w:val="2f2"/>
          <w:sz w:val="24"/>
          <w:szCs w:val="24"/>
        </w:rPr>
        <w:t xml:space="preserve">Участникът трябва да </w:t>
      </w:r>
      <w:r w:rsidRPr="00A418E4">
        <w:rPr>
          <w:rStyle w:val="2a"/>
          <w:b/>
          <w:bCs/>
          <w:sz w:val="24"/>
          <w:szCs w:val="24"/>
        </w:rPr>
        <w:t>проучи всички образци, условия и спецификации на настоящата</w:t>
      </w:r>
      <w:bookmarkEnd w:id="19"/>
      <w:r w:rsidR="005B18B2">
        <w:rPr>
          <w:rStyle w:val="2a"/>
          <w:b/>
          <w:bCs/>
          <w:sz w:val="24"/>
          <w:szCs w:val="24"/>
        </w:rPr>
        <w:t xml:space="preserve"> </w:t>
      </w:r>
      <w:r w:rsidRPr="005B18B2">
        <w:rPr>
          <w:rStyle w:val="27"/>
          <w:b w:val="0"/>
          <w:sz w:val="24"/>
          <w:szCs w:val="24"/>
        </w:rPr>
        <w:t>документация. Невъзможността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BB0B23" w:rsidRPr="00A418E4" w:rsidRDefault="00FB1954" w:rsidP="00B23D5D">
      <w:pPr>
        <w:pStyle w:val="24"/>
        <w:numPr>
          <w:ilvl w:val="0"/>
          <w:numId w:val="18"/>
        </w:numPr>
        <w:shd w:val="clear" w:color="auto" w:fill="auto"/>
        <w:tabs>
          <w:tab w:val="left" w:pos="1250"/>
        </w:tabs>
        <w:spacing w:before="0" w:line="278" w:lineRule="exact"/>
        <w:ind w:firstLine="940"/>
        <w:rPr>
          <w:sz w:val="24"/>
          <w:szCs w:val="24"/>
        </w:rPr>
      </w:pPr>
      <w:r w:rsidRPr="00A418E4">
        <w:rPr>
          <w:rStyle w:val="27"/>
          <w:sz w:val="24"/>
          <w:szCs w:val="24"/>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или чрез куриерска служба.</w:t>
      </w:r>
    </w:p>
    <w:p w:rsidR="00A74EC6" w:rsidRPr="00A418E4" w:rsidRDefault="00941F07" w:rsidP="00A74EC6">
      <w:pPr>
        <w:ind w:firstLine="709"/>
        <w:jc w:val="both"/>
        <w:rPr>
          <w:rFonts w:ascii="Times New Roman" w:hAnsi="Times New Roman" w:cs="Times New Roman"/>
        </w:rPr>
      </w:pPr>
      <w:r>
        <w:rPr>
          <w:rFonts w:ascii="Times New Roman" w:hAnsi="Times New Roman" w:cs="Times New Roman"/>
          <w:b/>
        </w:rPr>
        <w:t xml:space="preserve">    </w:t>
      </w:r>
      <w:r w:rsidR="00A74EC6" w:rsidRPr="00A418E4">
        <w:rPr>
          <w:rFonts w:ascii="Times New Roman" w:hAnsi="Times New Roman" w:cs="Times New Roman"/>
          <w:b/>
        </w:rPr>
        <w:t>5.1.</w:t>
      </w:r>
      <w:r w:rsidR="00A74EC6" w:rsidRPr="00A418E4">
        <w:rPr>
          <w:rFonts w:ascii="Times New Roman" w:hAnsi="Times New Roman" w:cs="Times New Roman"/>
        </w:rPr>
        <w:t xml:space="preserve"> Пликът се надписва по следния начин:</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outlineLvl w:val="0"/>
        <w:rPr>
          <w:rFonts w:ascii="Times New Roman" w:hAnsi="Times New Roman" w:cs="Times New Roman"/>
          <w:b/>
        </w:rPr>
      </w:pPr>
      <w:r w:rsidRPr="00A418E4">
        <w:rPr>
          <w:rFonts w:ascii="Times New Roman" w:hAnsi="Times New Roman" w:cs="Times New Roman"/>
          <w:b/>
        </w:rPr>
        <w:t>До</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jc w:val="both"/>
        <w:outlineLvl w:val="0"/>
        <w:rPr>
          <w:rFonts w:ascii="Times New Roman" w:hAnsi="Times New Roman" w:cs="Times New Roman"/>
          <w:b/>
        </w:rPr>
      </w:pPr>
      <w:r w:rsidRPr="00A418E4">
        <w:rPr>
          <w:rFonts w:ascii="Times New Roman" w:hAnsi="Times New Roman" w:cs="Times New Roman"/>
          <w:b/>
        </w:rPr>
        <w:t>Община Свищов</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A418E4">
        <w:rPr>
          <w:rFonts w:ascii="Times New Roman" w:hAnsi="Times New Roman" w:cs="Times New Roman"/>
          <w:b/>
        </w:rPr>
        <w:t>ОФЕРТА</w:t>
      </w:r>
    </w:p>
    <w:p w:rsidR="00A74EC6" w:rsidRDefault="00A74EC6"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A418E4">
        <w:rPr>
          <w:rFonts w:ascii="Times New Roman" w:hAnsi="Times New Roman" w:cs="Times New Roman"/>
          <w:b/>
        </w:rPr>
        <w:t>ЗА УЧАСТИЕ В ОТКРИТА ПРОЦЕДУРА С ПРЕДМЕТ:</w:t>
      </w:r>
    </w:p>
    <w:p w:rsidR="00C67B21" w:rsidRDefault="00C67B21"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p>
    <w:p w:rsidR="00515EC8" w:rsidRPr="00515EC8" w:rsidRDefault="00515EC8" w:rsidP="00515EC8">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515EC8">
        <w:rPr>
          <w:rFonts w:ascii="Times New Roman" w:hAnsi="Times New Roman" w:cs="Times New Roman"/>
          <w:b/>
        </w:rPr>
        <w:t>„Доставка на хляб и хлебни изделия за нуждите на специализираните институции и социалните услуги в общността и детските заведения на територията на Община Свищов за 2016/2017 година”</w:t>
      </w:r>
      <w:r w:rsidRPr="00515EC8">
        <w:rPr>
          <w:b/>
        </w:rPr>
        <w:t xml:space="preserve"> </w:t>
      </w:r>
      <w:r w:rsidRPr="00515EC8">
        <w:rPr>
          <w:rFonts w:ascii="Times New Roman" w:hAnsi="Times New Roman" w:cs="Times New Roman"/>
          <w:b/>
        </w:rPr>
        <w:t>за обособена/и позиция/и ……………………………</w:t>
      </w:r>
    </w:p>
    <w:p w:rsidR="00515EC8" w:rsidRPr="00515EC8" w:rsidRDefault="00515EC8" w:rsidP="00515EC8">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515EC8">
        <w:rPr>
          <w:rFonts w:ascii="Times New Roman" w:hAnsi="Times New Roman" w:cs="Times New Roman"/>
          <w:b/>
        </w:rPr>
        <w:t>(описват се обособената/</w:t>
      </w:r>
      <w:proofErr w:type="spellStart"/>
      <w:r w:rsidRPr="00515EC8">
        <w:rPr>
          <w:rFonts w:ascii="Times New Roman" w:hAnsi="Times New Roman" w:cs="Times New Roman"/>
          <w:b/>
        </w:rPr>
        <w:t>ните</w:t>
      </w:r>
      <w:proofErr w:type="spellEnd"/>
      <w:r w:rsidRPr="00515EC8">
        <w:rPr>
          <w:rFonts w:ascii="Times New Roman" w:hAnsi="Times New Roman" w:cs="Times New Roman"/>
          <w:b/>
        </w:rPr>
        <w:t xml:space="preserve"> позиция/и за които участникът подава оферта)</w:t>
      </w:r>
    </w:p>
    <w:p w:rsidR="00C67B21" w:rsidRPr="00A73CA1" w:rsidRDefault="00C67B21"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sz w:val="16"/>
          <w:szCs w:val="16"/>
        </w:rPr>
      </w:pPr>
    </w:p>
    <w:p w:rsidR="00A74EC6" w:rsidRPr="00A418E4" w:rsidRDefault="00C67B21" w:rsidP="00C67B21">
      <w:pPr>
        <w:pBdr>
          <w:top w:val="single" w:sz="4" w:space="1" w:color="auto"/>
          <w:left w:val="single" w:sz="4" w:space="4" w:color="auto"/>
          <w:bottom w:val="single" w:sz="4" w:space="1" w:color="auto"/>
          <w:right w:val="single" w:sz="4" w:space="4" w:color="auto"/>
        </w:pBdr>
        <w:tabs>
          <w:tab w:val="num" w:pos="0"/>
        </w:tabs>
        <w:rPr>
          <w:rFonts w:ascii="Times New Roman" w:hAnsi="Times New Roman" w:cs="Times New Roman"/>
        </w:rPr>
      </w:pPr>
      <w:r>
        <w:rPr>
          <w:rFonts w:ascii="Times New Roman" w:hAnsi="Times New Roman" w:cs="Times New Roman"/>
        </w:rPr>
        <w:t xml:space="preserve">      </w:t>
      </w:r>
      <w:r w:rsidR="00A74EC6"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A418E4">
        <w:rPr>
          <w:rFonts w:ascii="Times New Roman" w:hAnsi="Times New Roman" w:cs="Times New Roman"/>
          <w:b/>
        </w:rPr>
        <w:t>(име на участника)</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rPr>
      </w:pPr>
      <w:r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 w:val="left" w:pos="7360"/>
        </w:tabs>
        <w:ind w:firstLine="360"/>
        <w:jc w:val="center"/>
        <w:rPr>
          <w:rFonts w:ascii="Times New Roman" w:hAnsi="Times New Roman" w:cs="Times New Roman"/>
          <w:b/>
        </w:rPr>
      </w:pPr>
      <w:r w:rsidRPr="00A418E4">
        <w:rPr>
          <w:rFonts w:ascii="Times New Roman" w:hAnsi="Times New Roman" w:cs="Times New Roman"/>
          <w:b/>
        </w:rPr>
        <w:t>(пълен адрес за кореспонденция – улица, номер, град, код, държава)</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rPr>
      </w:pPr>
      <w:r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A418E4">
        <w:rPr>
          <w:rFonts w:ascii="Times New Roman" w:hAnsi="Times New Roman" w:cs="Times New Roman"/>
          <w:b/>
        </w:rPr>
        <w:lastRenderedPageBreak/>
        <w:t>(телефон, факс и електронен адрес, лице за контакт)</w:t>
      </w:r>
    </w:p>
    <w:p w:rsidR="00A74EC6" w:rsidRPr="00A418E4" w:rsidRDefault="00A74EC6" w:rsidP="00A74EC6">
      <w:pPr>
        <w:ind w:firstLine="360"/>
        <w:jc w:val="both"/>
        <w:rPr>
          <w:rFonts w:ascii="Times New Roman" w:hAnsi="Times New Roman" w:cs="Times New Roman"/>
        </w:rPr>
      </w:pPr>
    </w:p>
    <w:p w:rsidR="00A74EC6" w:rsidRPr="00A418E4" w:rsidRDefault="00A74EC6" w:rsidP="00A74EC6">
      <w:pPr>
        <w:ind w:firstLine="709"/>
        <w:jc w:val="both"/>
        <w:rPr>
          <w:rFonts w:ascii="Times New Roman" w:hAnsi="Times New Roman" w:cs="Times New Roman"/>
        </w:rPr>
      </w:pPr>
      <w:r w:rsidRPr="00A418E4">
        <w:rPr>
          <w:rFonts w:ascii="Times New Roman" w:hAnsi="Times New Roman" w:cs="Times New Roman"/>
          <w:b/>
        </w:rPr>
        <w:t>5.2.</w:t>
      </w:r>
      <w:r w:rsidRPr="00A418E4">
        <w:rPr>
          <w:rFonts w:ascii="Times New Roman" w:hAnsi="Times New Roman" w:cs="Times New Roman"/>
        </w:rPr>
        <w:t xml:space="preserve"> В плика следва да бъдат поставени </w:t>
      </w:r>
      <w:r w:rsidRPr="00A418E4">
        <w:rPr>
          <w:rFonts w:ascii="Times New Roman" w:hAnsi="Times New Roman" w:cs="Times New Roman"/>
          <w:b/>
        </w:rPr>
        <w:t>3</w:t>
      </w:r>
      <w:r w:rsidRPr="00A418E4">
        <w:rPr>
          <w:rFonts w:ascii="Times New Roman" w:hAnsi="Times New Roman" w:cs="Times New Roman"/>
        </w:rPr>
        <w:t xml:space="preserve"> (три) отделни запечатани, непрозрачни и надписани плика, както следва:</w:t>
      </w:r>
    </w:p>
    <w:p w:rsidR="00A74EC6" w:rsidRPr="00515EC8" w:rsidRDefault="00A74EC6" w:rsidP="00A74EC6">
      <w:pPr>
        <w:ind w:firstLine="709"/>
        <w:jc w:val="both"/>
        <w:rPr>
          <w:rFonts w:ascii="Times New Roman" w:hAnsi="Times New Roman" w:cs="Times New Roman"/>
          <w:b/>
          <w:color w:val="FF0000"/>
          <w:sz w:val="16"/>
          <w:szCs w:val="16"/>
          <w:u w:val="single"/>
        </w:rPr>
      </w:pPr>
    </w:p>
    <w:p w:rsidR="00A74EC6" w:rsidRPr="00A418E4" w:rsidRDefault="00A74EC6" w:rsidP="00A74EC6">
      <w:pPr>
        <w:pStyle w:val="aa"/>
        <w:numPr>
          <w:ilvl w:val="0"/>
          <w:numId w:val="26"/>
        </w:numPr>
        <w:tabs>
          <w:tab w:val="clear" w:pos="960"/>
          <w:tab w:val="left" w:pos="540"/>
          <w:tab w:val="left" w:pos="993"/>
        </w:tabs>
        <w:spacing w:before="0" w:after="0"/>
        <w:ind w:left="0" w:firstLine="709"/>
        <w:jc w:val="both"/>
        <w:rPr>
          <w:rFonts w:ascii="Times New Roman" w:hAnsi="Times New Roman" w:cs="Times New Roman"/>
          <w:lang w:val="bg-BG"/>
        </w:rPr>
      </w:pPr>
      <w:r w:rsidRPr="00A418E4">
        <w:rPr>
          <w:rFonts w:ascii="Times New Roman" w:hAnsi="Times New Roman" w:cs="Times New Roman"/>
          <w:b/>
          <w:caps/>
          <w:lang w:val="bg-BG"/>
        </w:rPr>
        <w:t>п</w:t>
      </w:r>
      <w:r w:rsidRPr="00A418E4">
        <w:rPr>
          <w:rFonts w:ascii="Times New Roman" w:hAnsi="Times New Roman" w:cs="Times New Roman"/>
          <w:b/>
          <w:lang w:val="bg-BG"/>
        </w:rPr>
        <w:t>лик № 1</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 xml:space="preserve">„Документи за подбор”, </w:t>
      </w:r>
      <w:r w:rsidRPr="00A418E4">
        <w:rPr>
          <w:rFonts w:ascii="Times New Roman" w:hAnsi="Times New Roman" w:cs="Times New Roman"/>
          <w:lang w:val="bg-BG"/>
        </w:rPr>
        <w:t>надписан по следния начин:</w:t>
      </w:r>
    </w:p>
    <w:p w:rsidR="00A74EC6" w:rsidRPr="006202AD" w:rsidRDefault="00A74EC6" w:rsidP="00A74EC6">
      <w:pPr>
        <w:tabs>
          <w:tab w:val="left" w:pos="810"/>
        </w:tabs>
        <w:jc w:val="both"/>
        <w:rPr>
          <w:rFonts w:ascii="Times New Roman" w:hAnsi="Times New Roman" w:cs="Times New Roman"/>
          <w:b/>
          <w:sz w:val="16"/>
          <w:szCs w:val="16"/>
        </w:rPr>
      </w:pP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1 – „Документи за подбор”</w:t>
      </w:r>
    </w:p>
    <w:p w:rsidR="00515EC8" w:rsidRPr="00515EC8" w:rsidRDefault="00515EC8" w:rsidP="00515EC8">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515EC8">
        <w:rPr>
          <w:rFonts w:ascii="Times New Roman" w:hAnsi="Times New Roman" w:cs="Times New Roman"/>
          <w:b/>
        </w:rPr>
        <w:t>„Доставка на хляб и хлебни изделия за нуждите на специализираните институции и социалните услуги в общността и детските заведения на територията на Община Свищов за 2016/2017 година”</w:t>
      </w:r>
      <w:r w:rsidRPr="00515EC8">
        <w:rPr>
          <w:b/>
        </w:rPr>
        <w:t xml:space="preserve"> </w:t>
      </w:r>
      <w:r w:rsidRPr="00515EC8">
        <w:rPr>
          <w:rFonts w:ascii="Times New Roman" w:hAnsi="Times New Roman" w:cs="Times New Roman"/>
          <w:b/>
        </w:rPr>
        <w:t>за обособена/и позиция/и ……………………………</w:t>
      </w:r>
    </w:p>
    <w:p w:rsidR="00515EC8" w:rsidRPr="00515EC8" w:rsidRDefault="00515EC8" w:rsidP="00515EC8">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515EC8">
        <w:rPr>
          <w:rFonts w:ascii="Times New Roman" w:hAnsi="Times New Roman" w:cs="Times New Roman"/>
          <w:b/>
        </w:rPr>
        <w:t>(описват се обособената/</w:t>
      </w:r>
      <w:proofErr w:type="spellStart"/>
      <w:r w:rsidRPr="00515EC8">
        <w:rPr>
          <w:rFonts w:ascii="Times New Roman" w:hAnsi="Times New Roman" w:cs="Times New Roman"/>
          <w:b/>
        </w:rPr>
        <w:t>ните</w:t>
      </w:r>
      <w:proofErr w:type="spellEnd"/>
      <w:r w:rsidRPr="00515EC8">
        <w:rPr>
          <w:rFonts w:ascii="Times New Roman" w:hAnsi="Times New Roman" w:cs="Times New Roman"/>
          <w:b/>
        </w:rPr>
        <w:t xml:space="preserve"> позиция/и за които участникът подава оферта)</w:t>
      </w:r>
    </w:p>
    <w:p w:rsidR="00A74EC6" w:rsidRPr="00A418E4" w:rsidRDefault="00A74EC6" w:rsidP="00A74EC6">
      <w:pPr>
        <w:tabs>
          <w:tab w:val="left" w:pos="810"/>
        </w:tabs>
        <w:jc w:val="both"/>
        <w:rPr>
          <w:rFonts w:ascii="Times New Roman" w:hAnsi="Times New Roman" w:cs="Times New Roman"/>
          <w:b/>
        </w:rPr>
      </w:pPr>
    </w:p>
    <w:p w:rsidR="00A74EC6" w:rsidRPr="00A418E4" w:rsidRDefault="00A74EC6" w:rsidP="00A74EC6">
      <w:pPr>
        <w:pStyle w:val="aa"/>
        <w:tabs>
          <w:tab w:val="left" w:pos="-142"/>
          <w:tab w:val="left" w:pos="540"/>
        </w:tabs>
        <w:spacing w:before="0" w:after="0"/>
        <w:ind w:firstLine="709"/>
        <w:jc w:val="both"/>
        <w:rPr>
          <w:rFonts w:ascii="Times New Roman" w:hAnsi="Times New Roman" w:cs="Times New Roman"/>
          <w:lang w:val="bg-BG"/>
        </w:rPr>
      </w:pPr>
      <w:r w:rsidRPr="00A418E4">
        <w:rPr>
          <w:rFonts w:ascii="Times New Roman" w:hAnsi="Times New Roman" w:cs="Times New Roman"/>
          <w:b/>
          <w:lang w:val="ru-RU"/>
        </w:rPr>
        <w:t>б</w:t>
      </w:r>
      <w:r w:rsidRPr="00A418E4">
        <w:rPr>
          <w:rFonts w:ascii="Times New Roman" w:hAnsi="Times New Roman" w:cs="Times New Roman"/>
          <w:b/>
          <w:caps/>
          <w:lang w:val="ru-RU"/>
        </w:rPr>
        <w:t xml:space="preserve">) </w:t>
      </w:r>
      <w:r w:rsidRPr="00A418E4">
        <w:rPr>
          <w:rFonts w:ascii="Times New Roman" w:hAnsi="Times New Roman" w:cs="Times New Roman"/>
          <w:b/>
          <w:caps/>
          <w:lang w:val="bg-BG"/>
        </w:rPr>
        <w:t>п</w:t>
      </w:r>
      <w:r w:rsidRPr="00A418E4">
        <w:rPr>
          <w:rFonts w:ascii="Times New Roman" w:hAnsi="Times New Roman" w:cs="Times New Roman"/>
          <w:b/>
          <w:lang w:val="bg-BG"/>
        </w:rPr>
        <w:t>лик № 2</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„Предложение за изпълнение на поръчката”</w:t>
      </w:r>
      <w:r w:rsidRPr="00A418E4">
        <w:rPr>
          <w:rFonts w:ascii="Times New Roman" w:hAnsi="Times New Roman" w:cs="Times New Roman"/>
          <w:lang w:val="bg-BG"/>
        </w:rPr>
        <w:t>, надписан по следния начин:</w:t>
      </w:r>
    </w:p>
    <w:p w:rsidR="00A74EC6" w:rsidRPr="006202AD" w:rsidRDefault="00A74EC6" w:rsidP="00A74EC6">
      <w:pPr>
        <w:pStyle w:val="aa"/>
        <w:tabs>
          <w:tab w:val="left" w:pos="-142"/>
          <w:tab w:val="left" w:pos="540"/>
        </w:tabs>
        <w:spacing w:before="0" w:after="0"/>
        <w:ind w:firstLine="709"/>
        <w:jc w:val="both"/>
        <w:rPr>
          <w:rFonts w:ascii="Times New Roman" w:hAnsi="Times New Roman" w:cs="Times New Roman"/>
          <w:sz w:val="16"/>
          <w:szCs w:val="16"/>
          <w:lang w:val="bg-BG"/>
        </w:rPr>
      </w:pP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2 – „Предложение за изпълнение на поръчката”</w:t>
      </w:r>
    </w:p>
    <w:p w:rsidR="00515EC8" w:rsidRPr="00515EC8" w:rsidRDefault="00515EC8" w:rsidP="00515EC8">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515EC8">
        <w:rPr>
          <w:rFonts w:ascii="Times New Roman" w:hAnsi="Times New Roman" w:cs="Times New Roman"/>
          <w:b/>
        </w:rPr>
        <w:t>„Доставка на хляб и хлебни изделия за нуждите на специализираните институции и социалните услуги в общността и детските заведения на територията на Община Свищов за 2016/2017 година”</w:t>
      </w:r>
      <w:r w:rsidRPr="00515EC8">
        <w:rPr>
          <w:b/>
        </w:rPr>
        <w:t xml:space="preserve"> </w:t>
      </w:r>
      <w:r w:rsidRPr="00515EC8">
        <w:rPr>
          <w:rFonts w:ascii="Times New Roman" w:hAnsi="Times New Roman" w:cs="Times New Roman"/>
          <w:b/>
        </w:rPr>
        <w:t>за обособена/и позиция/и ……………………………</w:t>
      </w:r>
    </w:p>
    <w:p w:rsidR="00515EC8" w:rsidRPr="00515EC8" w:rsidRDefault="00515EC8" w:rsidP="00515EC8">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515EC8">
        <w:rPr>
          <w:rFonts w:ascii="Times New Roman" w:hAnsi="Times New Roman" w:cs="Times New Roman"/>
          <w:b/>
        </w:rPr>
        <w:t>(описват се обособената/</w:t>
      </w:r>
      <w:proofErr w:type="spellStart"/>
      <w:r w:rsidRPr="00515EC8">
        <w:rPr>
          <w:rFonts w:ascii="Times New Roman" w:hAnsi="Times New Roman" w:cs="Times New Roman"/>
          <w:b/>
        </w:rPr>
        <w:t>ните</w:t>
      </w:r>
      <w:proofErr w:type="spellEnd"/>
      <w:r w:rsidRPr="00515EC8">
        <w:rPr>
          <w:rFonts w:ascii="Times New Roman" w:hAnsi="Times New Roman" w:cs="Times New Roman"/>
          <w:b/>
        </w:rPr>
        <w:t xml:space="preserve"> позиция/и за които участникът подава оферта)</w:t>
      </w:r>
    </w:p>
    <w:p w:rsidR="00C67B21" w:rsidRPr="00A418E4" w:rsidRDefault="00C67B21"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A74EC6" w:rsidRDefault="00A74EC6" w:rsidP="00A74EC6">
      <w:pPr>
        <w:tabs>
          <w:tab w:val="left" w:pos="810"/>
        </w:tabs>
        <w:jc w:val="both"/>
        <w:rPr>
          <w:rFonts w:ascii="Times New Roman" w:hAnsi="Times New Roman" w:cs="Times New Roman"/>
          <w:sz w:val="28"/>
          <w:szCs w:val="28"/>
        </w:rPr>
      </w:pPr>
    </w:p>
    <w:p w:rsidR="00A73CA1" w:rsidRPr="00A418E4" w:rsidRDefault="00A74EC6" w:rsidP="00A73CA1">
      <w:pPr>
        <w:pStyle w:val="aa"/>
        <w:tabs>
          <w:tab w:val="left" w:pos="-142"/>
          <w:tab w:val="left" w:pos="540"/>
        </w:tabs>
        <w:spacing w:before="0" w:after="0"/>
        <w:ind w:firstLine="709"/>
        <w:jc w:val="both"/>
        <w:rPr>
          <w:rFonts w:ascii="Times New Roman" w:hAnsi="Times New Roman" w:cs="Times New Roman"/>
          <w:lang w:val="bg-BG"/>
        </w:rPr>
      </w:pPr>
      <w:r w:rsidRPr="00A418E4">
        <w:rPr>
          <w:rFonts w:ascii="Times New Roman" w:hAnsi="Times New Roman" w:cs="Times New Roman"/>
          <w:b/>
          <w:lang w:val="bg-BG"/>
        </w:rPr>
        <w:t>в</w:t>
      </w:r>
      <w:r w:rsidRPr="00A418E4">
        <w:rPr>
          <w:rFonts w:ascii="Times New Roman" w:hAnsi="Times New Roman" w:cs="Times New Roman"/>
          <w:b/>
          <w:caps/>
          <w:lang w:val="bg-BG"/>
        </w:rPr>
        <w:t>) п</w:t>
      </w:r>
      <w:r w:rsidRPr="00A418E4">
        <w:rPr>
          <w:rFonts w:ascii="Times New Roman" w:hAnsi="Times New Roman" w:cs="Times New Roman"/>
          <w:b/>
          <w:lang w:val="bg-BG"/>
        </w:rPr>
        <w:t>лик № 3</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„Предлагана цена”</w:t>
      </w:r>
      <w:r w:rsidRPr="00A418E4">
        <w:rPr>
          <w:rFonts w:ascii="Times New Roman" w:hAnsi="Times New Roman" w:cs="Times New Roman"/>
          <w:lang w:val="bg-BG"/>
        </w:rPr>
        <w:t>, надписан по следния начин:</w:t>
      </w: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3 – „Предлагана цена”</w:t>
      </w:r>
    </w:p>
    <w:p w:rsidR="006202AD" w:rsidRPr="00A418E4" w:rsidRDefault="006202AD"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515EC8" w:rsidRPr="00515EC8" w:rsidRDefault="00515EC8" w:rsidP="00515EC8">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515EC8">
        <w:rPr>
          <w:rFonts w:ascii="Times New Roman" w:hAnsi="Times New Roman" w:cs="Times New Roman"/>
          <w:b/>
        </w:rPr>
        <w:t>„Доставка на хляб и хлебни изделия за нуждите на специализираните институции и социалните услуги в общността и детските заведения на територията на Община Свищов за 2016/2017 година”</w:t>
      </w:r>
      <w:r w:rsidRPr="00515EC8">
        <w:rPr>
          <w:b/>
        </w:rPr>
        <w:t xml:space="preserve"> </w:t>
      </w:r>
      <w:r w:rsidRPr="00515EC8">
        <w:rPr>
          <w:rFonts w:ascii="Times New Roman" w:hAnsi="Times New Roman" w:cs="Times New Roman"/>
          <w:b/>
        </w:rPr>
        <w:t>за обособена/и позиция/и ……………………………</w:t>
      </w:r>
    </w:p>
    <w:p w:rsidR="00515EC8" w:rsidRPr="00515EC8" w:rsidRDefault="00515EC8" w:rsidP="00515EC8">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515EC8">
        <w:rPr>
          <w:rFonts w:ascii="Times New Roman" w:hAnsi="Times New Roman" w:cs="Times New Roman"/>
          <w:b/>
        </w:rPr>
        <w:t>(описват се обособената/</w:t>
      </w:r>
      <w:proofErr w:type="spellStart"/>
      <w:r w:rsidRPr="00515EC8">
        <w:rPr>
          <w:rFonts w:ascii="Times New Roman" w:hAnsi="Times New Roman" w:cs="Times New Roman"/>
          <w:b/>
        </w:rPr>
        <w:t>ните</w:t>
      </w:r>
      <w:proofErr w:type="spellEnd"/>
      <w:r w:rsidRPr="00515EC8">
        <w:rPr>
          <w:rFonts w:ascii="Times New Roman" w:hAnsi="Times New Roman" w:cs="Times New Roman"/>
          <w:b/>
        </w:rPr>
        <w:t xml:space="preserve"> позиция/и за които участникът подава оферта)</w:t>
      </w:r>
    </w:p>
    <w:p w:rsidR="000B2E51" w:rsidRPr="00A418E4" w:rsidRDefault="000B2E51" w:rsidP="00171D02">
      <w:pPr>
        <w:pBdr>
          <w:top w:val="single" w:sz="4" w:space="1" w:color="auto"/>
          <w:left w:val="single" w:sz="4" w:space="4" w:color="auto"/>
          <w:bottom w:val="single" w:sz="4" w:space="1" w:color="auto"/>
          <w:right w:val="single" w:sz="4" w:space="4" w:color="auto"/>
        </w:pBdr>
        <w:tabs>
          <w:tab w:val="left" w:pos="810"/>
        </w:tabs>
        <w:rPr>
          <w:rStyle w:val="27"/>
          <w:rFonts w:eastAsia="Arial Unicode MS"/>
          <w:sz w:val="24"/>
          <w:szCs w:val="24"/>
        </w:rPr>
      </w:pPr>
    </w:p>
    <w:p w:rsidR="00A73CA1" w:rsidRPr="00194390" w:rsidRDefault="00B66A42" w:rsidP="00194390">
      <w:pPr>
        <w:pStyle w:val="aa"/>
        <w:numPr>
          <w:ilvl w:val="0"/>
          <w:numId w:val="18"/>
        </w:numPr>
        <w:tabs>
          <w:tab w:val="left" w:pos="-142"/>
          <w:tab w:val="left" w:pos="993"/>
        </w:tabs>
        <w:spacing w:before="0" w:after="120"/>
        <w:ind w:firstLine="709"/>
        <w:jc w:val="both"/>
        <w:rPr>
          <w:rStyle w:val="27"/>
          <w:rFonts w:eastAsia="Arial Unicode MS"/>
          <w:b/>
          <w:color w:val="auto"/>
          <w:sz w:val="24"/>
          <w:szCs w:val="24"/>
          <w:u w:val="single"/>
          <w:lang w:eastAsia="en-US" w:bidi="ar-SA"/>
        </w:rPr>
      </w:pPr>
      <w:r w:rsidRPr="00B66A42">
        <w:rPr>
          <w:rFonts w:ascii="Times New Roman" w:hAnsi="Times New Roman" w:cs="Times New Roman"/>
          <w:b/>
          <w:u w:val="single"/>
          <w:lang w:val="bg-BG"/>
        </w:rPr>
        <w:t>На основание чл.57, ал.3, изречение първо от Закона за обществените поръчки когато участник подава оферта за повече от една обособена позиция, пликове №2 и №3 се представят за всяка от позициите.</w:t>
      </w:r>
    </w:p>
    <w:p w:rsidR="00BB0B23" w:rsidRPr="00A418E4" w:rsidRDefault="00FB1954" w:rsidP="00194390">
      <w:pPr>
        <w:pStyle w:val="24"/>
        <w:numPr>
          <w:ilvl w:val="0"/>
          <w:numId w:val="18"/>
        </w:numPr>
        <w:shd w:val="clear" w:color="auto" w:fill="auto"/>
        <w:tabs>
          <w:tab w:val="left" w:pos="993"/>
        </w:tabs>
        <w:spacing w:before="0" w:line="269" w:lineRule="exact"/>
        <w:ind w:firstLine="709"/>
        <w:rPr>
          <w:sz w:val="24"/>
          <w:szCs w:val="24"/>
        </w:rPr>
      </w:pPr>
      <w:r w:rsidRPr="00A418E4">
        <w:rPr>
          <w:rStyle w:val="27"/>
          <w:sz w:val="24"/>
          <w:szCs w:val="24"/>
        </w:rPr>
        <w:t>Когато за някои от посочените документи е определено,</w:t>
      </w:r>
      <w:r w:rsidR="00862AC5" w:rsidRPr="00A418E4">
        <w:rPr>
          <w:rStyle w:val="27"/>
          <w:sz w:val="24"/>
          <w:szCs w:val="24"/>
        </w:rPr>
        <w:t xml:space="preserve"> че може да се представят чрез „</w:t>
      </w:r>
      <w:r w:rsidRPr="00A418E4">
        <w:rPr>
          <w:rStyle w:val="27"/>
          <w:sz w:val="24"/>
          <w:szCs w:val="24"/>
        </w:rPr>
        <w:t>заверено копие" (освен ако не е посочено, че се изисква нотариална заверка) за такъв документ се</w:t>
      </w:r>
      <w:r w:rsidR="00862AC5" w:rsidRPr="00A418E4">
        <w:rPr>
          <w:sz w:val="24"/>
          <w:szCs w:val="24"/>
        </w:rPr>
        <w:t xml:space="preserve"> счита</w:t>
      </w:r>
      <w:r w:rsidRPr="00A418E4">
        <w:rPr>
          <w:rStyle w:val="27"/>
          <w:sz w:val="24"/>
          <w:szCs w:val="24"/>
        </w:rPr>
        <w:t xml:space="preserve"> този, при който върху копието на документа представляващият участника е записал или поставил гриф - „Вярно с оригинала”, задължително е поставил собственоръчен подпис, както и свеж печат на участника.</w:t>
      </w:r>
    </w:p>
    <w:p w:rsidR="00BB0B23" w:rsidRPr="00A418E4" w:rsidRDefault="00FB1954" w:rsidP="00194390">
      <w:pPr>
        <w:pStyle w:val="24"/>
        <w:numPr>
          <w:ilvl w:val="0"/>
          <w:numId w:val="18"/>
        </w:numPr>
        <w:shd w:val="clear" w:color="auto" w:fill="auto"/>
        <w:tabs>
          <w:tab w:val="left" w:pos="993"/>
        </w:tabs>
        <w:spacing w:before="0"/>
        <w:ind w:firstLine="709"/>
        <w:rPr>
          <w:sz w:val="24"/>
          <w:szCs w:val="24"/>
        </w:rPr>
      </w:pPr>
      <w:r w:rsidRPr="00A418E4">
        <w:rPr>
          <w:rStyle w:val="27"/>
          <w:sz w:val="24"/>
          <w:szCs w:val="24"/>
        </w:rPr>
        <w:t xml:space="preserve">Представените </w:t>
      </w:r>
      <w:r w:rsidRPr="00A418E4">
        <w:rPr>
          <w:rStyle w:val="26"/>
          <w:sz w:val="24"/>
          <w:szCs w:val="24"/>
        </w:rPr>
        <w:t xml:space="preserve">образци </w:t>
      </w:r>
      <w:r w:rsidRPr="00A418E4">
        <w:rPr>
          <w:rStyle w:val="25"/>
          <w:sz w:val="24"/>
          <w:szCs w:val="24"/>
        </w:rPr>
        <w:t xml:space="preserve">в </w:t>
      </w:r>
      <w:r w:rsidRPr="00A418E4">
        <w:rPr>
          <w:rStyle w:val="26"/>
          <w:sz w:val="24"/>
          <w:szCs w:val="24"/>
        </w:rPr>
        <w:t xml:space="preserve">документацията </w:t>
      </w:r>
      <w:r w:rsidRPr="00A418E4">
        <w:rPr>
          <w:rStyle w:val="25"/>
          <w:sz w:val="24"/>
          <w:szCs w:val="24"/>
        </w:rPr>
        <w:t xml:space="preserve">за </w:t>
      </w:r>
      <w:r w:rsidRPr="00A418E4">
        <w:rPr>
          <w:rStyle w:val="26"/>
          <w:sz w:val="24"/>
          <w:szCs w:val="24"/>
        </w:rPr>
        <w:t xml:space="preserve">участие и условията, описани в тях, са задължителни за участниците. </w:t>
      </w:r>
      <w:r w:rsidR="00862AC5" w:rsidRPr="00A418E4">
        <w:rPr>
          <w:rStyle w:val="27"/>
          <w:sz w:val="24"/>
          <w:szCs w:val="24"/>
        </w:rPr>
        <w:t>Ако офертата не е представена п</w:t>
      </w:r>
      <w:r w:rsidRPr="00A418E4">
        <w:rPr>
          <w:rStyle w:val="27"/>
          <w:sz w:val="24"/>
          <w:szCs w:val="24"/>
        </w:rPr>
        <w:t>о представените образци, Възложителят има право да отстрани участника от процедура</w:t>
      </w:r>
      <w:r w:rsidR="0034310B">
        <w:rPr>
          <w:rStyle w:val="27"/>
          <w:sz w:val="24"/>
          <w:szCs w:val="24"/>
        </w:rPr>
        <w:t>та</w:t>
      </w:r>
      <w:r w:rsidRPr="00A418E4">
        <w:rPr>
          <w:rStyle w:val="27"/>
          <w:sz w:val="24"/>
          <w:szCs w:val="24"/>
        </w:rPr>
        <w:t>, поради несъответствие на офертата с изискванията на документацията за участие.</w:t>
      </w:r>
    </w:p>
    <w:p w:rsidR="00BB0B23" w:rsidRPr="00A418E4" w:rsidRDefault="00FB1954" w:rsidP="00194390">
      <w:pPr>
        <w:pStyle w:val="24"/>
        <w:numPr>
          <w:ilvl w:val="0"/>
          <w:numId w:val="18"/>
        </w:numPr>
        <w:shd w:val="clear" w:color="auto" w:fill="auto"/>
        <w:tabs>
          <w:tab w:val="left" w:pos="993"/>
        </w:tabs>
        <w:spacing w:before="0"/>
        <w:ind w:firstLine="709"/>
        <w:rPr>
          <w:sz w:val="24"/>
          <w:szCs w:val="24"/>
        </w:rPr>
      </w:pPr>
      <w:r w:rsidRPr="00A418E4">
        <w:rPr>
          <w:rStyle w:val="27"/>
          <w:sz w:val="24"/>
          <w:szCs w:val="24"/>
        </w:rPr>
        <w:t>Срокът на валидност на офертите е времето, през което участниците са обвързани с условията на представените от тях оферти. Срокът на валидност започва да тече от датата, определена за краен срок за получаване на оферти. Възложителят кани участниците да удължат срока на валидност на офертите, когато той е изтекъл. Участник, който след покана и в определения в нея срок не удължи срока на валидност на офертата си, се отстранява от участие.</w:t>
      </w:r>
    </w:p>
    <w:p w:rsidR="00BB0B23" w:rsidRPr="00A418E4" w:rsidRDefault="006022B1" w:rsidP="006022B1">
      <w:pPr>
        <w:pStyle w:val="24"/>
        <w:numPr>
          <w:ilvl w:val="0"/>
          <w:numId w:val="18"/>
        </w:numPr>
        <w:shd w:val="clear" w:color="auto" w:fill="auto"/>
        <w:tabs>
          <w:tab w:val="left" w:pos="993"/>
        </w:tabs>
        <w:spacing w:before="0"/>
        <w:ind w:firstLine="709"/>
        <w:rPr>
          <w:sz w:val="24"/>
          <w:szCs w:val="24"/>
        </w:rPr>
      </w:pPr>
      <w:r>
        <w:rPr>
          <w:rStyle w:val="27"/>
          <w:sz w:val="24"/>
          <w:szCs w:val="24"/>
        </w:rPr>
        <w:lastRenderedPageBreak/>
        <w:t xml:space="preserve"> </w:t>
      </w:r>
      <w:r w:rsidR="00FB1954" w:rsidRPr="00A418E4">
        <w:rPr>
          <w:rStyle w:val="27"/>
          <w:sz w:val="24"/>
          <w:szCs w:val="24"/>
        </w:rPr>
        <w:t xml:space="preserve">Участниците задължително представят оферта, която е за пълния обем на една обособена позиция </w:t>
      </w:r>
      <w:r>
        <w:rPr>
          <w:rStyle w:val="27"/>
          <w:sz w:val="24"/>
          <w:szCs w:val="24"/>
        </w:rPr>
        <w:t xml:space="preserve">или всички обособени позиции </w:t>
      </w:r>
      <w:r w:rsidR="00FB1954" w:rsidRPr="00A418E4">
        <w:rPr>
          <w:rStyle w:val="27"/>
          <w:sz w:val="24"/>
          <w:szCs w:val="24"/>
        </w:rPr>
        <w:t xml:space="preserve">от предмета на поръчката. Всяка оферта, която не се отнася за пълния обем на една обособена позиция </w:t>
      </w:r>
      <w:r w:rsidR="00A26028">
        <w:rPr>
          <w:rStyle w:val="27"/>
          <w:sz w:val="24"/>
          <w:szCs w:val="24"/>
        </w:rPr>
        <w:t xml:space="preserve">или всички обособени позиции </w:t>
      </w:r>
      <w:r w:rsidR="00FB1954" w:rsidRPr="00A418E4">
        <w:rPr>
          <w:rStyle w:val="27"/>
          <w:sz w:val="24"/>
          <w:szCs w:val="24"/>
        </w:rPr>
        <w:t>от предмета на поръчката, ще бъде отстранявана.</w:t>
      </w:r>
    </w:p>
    <w:p w:rsidR="00BB0B23" w:rsidRPr="00A418E4" w:rsidRDefault="00FB1954" w:rsidP="00A26028">
      <w:pPr>
        <w:pStyle w:val="24"/>
        <w:numPr>
          <w:ilvl w:val="0"/>
          <w:numId w:val="18"/>
        </w:numPr>
        <w:shd w:val="clear" w:color="auto" w:fill="auto"/>
        <w:tabs>
          <w:tab w:val="left" w:pos="1134"/>
        </w:tabs>
        <w:spacing w:before="0"/>
        <w:ind w:firstLine="709"/>
        <w:rPr>
          <w:sz w:val="24"/>
          <w:szCs w:val="24"/>
        </w:rPr>
      </w:pPr>
      <w:r w:rsidRPr="00A418E4">
        <w:rPr>
          <w:rStyle w:val="27"/>
          <w:sz w:val="24"/>
          <w:szCs w:val="24"/>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 Възложителят не приема за участие в процедурата и връща незабавно на участниците оферти, които са представени след изтичане </w:t>
      </w:r>
      <w:r w:rsidRPr="00A418E4">
        <w:rPr>
          <w:rStyle w:val="28"/>
          <w:sz w:val="24"/>
          <w:szCs w:val="24"/>
        </w:rPr>
        <w:t xml:space="preserve">на </w:t>
      </w:r>
      <w:r w:rsidRPr="00A418E4">
        <w:rPr>
          <w:rStyle w:val="27"/>
          <w:sz w:val="24"/>
          <w:szCs w:val="24"/>
        </w:rPr>
        <w:t xml:space="preserve">крайния срок </w:t>
      </w:r>
      <w:r w:rsidRPr="00A418E4">
        <w:rPr>
          <w:rStyle w:val="28"/>
          <w:sz w:val="24"/>
          <w:szCs w:val="24"/>
        </w:rPr>
        <w:t xml:space="preserve">за </w:t>
      </w:r>
      <w:r w:rsidRPr="00A418E4">
        <w:rPr>
          <w:rStyle w:val="27"/>
          <w:sz w:val="24"/>
          <w:szCs w:val="24"/>
        </w:rPr>
        <w:t xml:space="preserve">получаване или </w:t>
      </w:r>
      <w:r w:rsidRPr="00A418E4">
        <w:rPr>
          <w:rStyle w:val="28"/>
          <w:sz w:val="24"/>
          <w:szCs w:val="24"/>
        </w:rPr>
        <w:t xml:space="preserve">в </w:t>
      </w:r>
      <w:r w:rsidRPr="00A418E4">
        <w:rPr>
          <w:rStyle w:val="27"/>
          <w:sz w:val="24"/>
          <w:szCs w:val="24"/>
        </w:rPr>
        <w:t xml:space="preserve">незапечатан или скъсан </w:t>
      </w:r>
      <w:r w:rsidRPr="00A418E4">
        <w:rPr>
          <w:rStyle w:val="28"/>
          <w:sz w:val="24"/>
          <w:szCs w:val="24"/>
        </w:rPr>
        <w:t>плик.</w:t>
      </w:r>
    </w:p>
    <w:p w:rsidR="00BB0B23" w:rsidRPr="00A418E4" w:rsidRDefault="00FB1954" w:rsidP="006D7B13">
      <w:pPr>
        <w:pStyle w:val="24"/>
        <w:numPr>
          <w:ilvl w:val="0"/>
          <w:numId w:val="18"/>
        </w:numPr>
        <w:shd w:val="clear" w:color="auto" w:fill="auto"/>
        <w:tabs>
          <w:tab w:val="left" w:pos="1134"/>
        </w:tabs>
        <w:spacing w:before="0"/>
        <w:ind w:firstLine="709"/>
        <w:rPr>
          <w:sz w:val="24"/>
          <w:szCs w:val="24"/>
        </w:rPr>
      </w:pPr>
      <w:r w:rsidRPr="00A418E4">
        <w:rPr>
          <w:rStyle w:val="27"/>
          <w:sz w:val="24"/>
          <w:szCs w:val="24"/>
        </w:rPr>
        <w:t xml:space="preserve">Ако участникът изпраща </w:t>
      </w:r>
      <w:r w:rsidRPr="00A418E4">
        <w:rPr>
          <w:rStyle w:val="28"/>
          <w:sz w:val="24"/>
          <w:szCs w:val="24"/>
        </w:rPr>
        <w:t xml:space="preserve">офертата чрез </w:t>
      </w:r>
      <w:r w:rsidRPr="00A418E4">
        <w:rPr>
          <w:rStyle w:val="27"/>
          <w:sz w:val="24"/>
          <w:szCs w:val="24"/>
        </w:rPr>
        <w:t xml:space="preserve">препоръчана поща или куриерска </w:t>
      </w:r>
      <w:r w:rsidRPr="00A418E4">
        <w:rPr>
          <w:rStyle w:val="28"/>
          <w:sz w:val="24"/>
          <w:szCs w:val="24"/>
        </w:rPr>
        <w:t xml:space="preserve">служба, </w:t>
      </w:r>
      <w:r w:rsidRPr="00A418E4">
        <w:rPr>
          <w:rStyle w:val="27"/>
          <w:sz w:val="24"/>
          <w:szCs w:val="24"/>
        </w:rPr>
        <w:t xml:space="preserve">разходите са за </w:t>
      </w:r>
      <w:r w:rsidRPr="00A418E4">
        <w:rPr>
          <w:rStyle w:val="28"/>
          <w:sz w:val="24"/>
          <w:szCs w:val="24"/>
        </w:rPr>
        <w:t xml:space="preserve">негова </w:t>
      </w:r>
      <w:r w:rsidRPr="00A418E4">
        <w:rPr>
          <w:rStyle w:val="27"/>
          <w:sz w:val="24"/>
          <w:szCs w:val="24"/>
        </w:rPr>
        <w:t xml:space="preserve">сметка. В този случай той следва да изпрати офертата </w:t>
      </w:r>
      <w:r w:rsidRPr="00A418E4">
        <w:rPr>
          <w:rStyle w:val="28"/>
          <w:sz w:val="24"/>
          <w:szCs w:val="24"/>
        </w:rPr>
        <w:t xml:space="preserve">така, че </w:t>
      </w:r>
      <w:r w:rsidRPr="00A418E4">
        <w:rPr>
          <w:rStyle w:val="27"/>
          <w:sz w:val="24"/>
          <w:szCs w:val="24"/>
        </w:rPr>
        <w:t xml:space="preserve">да обезпечи нейното пристигане </w:t>
      </w:r>
      <w:r w:rsidRPr="00A418E4">
        <w:rPr>
          <w:rStyle w:val="28"/>
          <w:sz w:val="24"/>
          <w:szCs w:val="24"/>
        </w:rPr>
        <w:t xml:space="preserve">на </w:t>
      </w:r>
      <w:r w:rsidRPr="00A418E4">
        <w:rPr>
          <w:rStyle w:val="27"/>
          <w:sz w:val="24"/>
          <w:szCs w:val="24"/>
        </w:rPr>
        <w:t xml:space="preserve">посочения от </w:t>
      </w:r>
      <w:r w:rsidRPr="00A418E4">
        <w:rPr>
          <w:rStyle w:val="28"/>
          <w:sz w:val="24"/>
          <w:szCs w:val="24"/>
        </w:rPr>
        <w:t xml:space="preserve">Възложителя адрес </w:t>
      </w:r>
      <w:r w:rsidRPr="00A418E4">
        <w:rPr>
          <w:rStyle w:val="27"/>
          <w:sz w:val="24"/>
          <w:szCs w:val="24"/>
        </w:rPr>
        <w:t xml:space="preserve">преди изтичане на срока </w:t>
      </w:r>
      <w:r w:rsidRPr="00A418E4">
        <w:rPr>
          <w:rStyle w:val="28"/>
          <w:sz w:val="24"/>
          <w:szCs w:val="24"/>
        </w:rPr>
        <w:t xml:space="preserve">за подаване </w:t>
      </w:r>
      <w:r w:rsidRPr="00A418E4">
        <w:rPr>
          <w:rStyle w:val="27"/>
          <w:sz w:val="24"/>
          <w:szCs w:val="24"/>
        </w:rPr>
        <w:t xml:space="preserve">на офертите. Рискът от забава или загубване на офертата е за участника. Възложителят не се ангажира да съдейства за пристигането </w:t>
      </w:r>
      <w:r w:rsidRPr="00A418E4">
        <w:rPr>
          <w:rStyle w:val="28"/>
          <w:sz w:val="24"/>
          <w:szCs w:val="24"/>
        </w:rPr>
        <w:t xml:space="preserve">на </w:t>
      </w:r>
      <w:r w:rsidRPr="00A418E4">
        <w:rPr>
          <w:rStyle w:val="27"/>
          <w:sz w:val="24"/>
          <w:szCs w:val="24"/>
        </w:rPr>
        <w:t xml:space="preserve">офертата на </w:t>
      </w:r>
      <w:r w:rsidRPr="00A418E4">
        <w:rPr>
          <w:rStyle w:val="28"/>
          <w:sz w:val="24"/>
          <w:szCs w:val="24"/>
        </w:rPr>
        <w:t xml:space="preserve">адреса </w:t>
      </w:r>
      <w:r w:rsidRPr="00A418E4">
        <w:rPr>
          <w:rStyle w:val="27"/>
          <w:sz w:val="24"/>
          <w:szCs w:val="24"/>
        </w:rPr>
        <w:t xml:space="preserve">и в срока </w:t>
      </w:r>
      <w:r w:rsidRPr="00A418E4">
        <w:rPr>
          <w:rStyle w:val="28"/>
          <w:sz w:val="24"/>
          <w:szCs w:val="24"/>
        </w:rPr>
        <w:t xml:space="preserve">определен от него. Участникът </w:t>
      </w:r>
      <w:r w:rsidRPr="00A418E4">
        <w:rPr>
          <w:rStyle w:val="27"/>
          <w:sz w:val="24"/>
          <w:szCs w:val="24"/>
        </w:rPr>
        <w:t xml:space="preserve">не може да иска от Възложителя съдействия като: митническо освобождаване на пратка; получаване </w:t>
      </w:r>
      <w:r w:rsidRPr="00A418E4">
        <w:rPr>
          <w:rStyle w:val="28"/>
          <w:sz w:val="24"/>
          <w:szCs w:val="24"/>
        </w:rPr>
        <w:t xml:space="preserve">чрез </w:t>
      </w:r>
      <w:r w:rsidRPr="00A418E4">
        <w:rPr>
          <w:rStyle w:val="27"/>
          <w:sz w:val="24"/>
          <w:szCs w:val="24"/>
        </w:rPr>
        <w:t xml:space="preserve">поискване от </w:t>
      </w:r>
      <w:r w:rsidRPr="00A418E4">
        <w:rPr>
          <w:rStyle w:val="28"/>
          <w:sz w:val="24"/>
          <w:szCs w:val="24"/>
        </w:rPr>
        <w:t xml:space="preserve">пощенски </w:t>
      </w:r>
      <w:r w:rsidRPr="00A418E4">
        <w:rPr>
          <w:rStyle w:val="27"/>
          <w:sz w:val="24"/>
          <w:szCs w:val="24"/>
        </w:rPr>
        <w:t>клон</w:t>
      </w:r>
      <w:r w:rsidR="0034310B">
        <w:rPr>
          <w:rStyle w:val="27"/>
          <w:sz w:val="24"/>
          <w:szCs w:val="24"/>
        </w:rPr>
        <w:t>,</w:t>
      </w:r>
      <w:r w:rsidRPr="00A418E4">
        <w:rPr>
          <w:rStyle w:val="27"/>
          <w:sz w:val="24"/>
          <w:szCs w:val="24"/>
        </w:rPr>
        <w:t xml:space="preserve"> </w:t>
      </w:r>
      <w:r w:rsidRPr="00A418E4">
        <w:rPr>
          <w:rStyle w:val="28"/>
          <w:sz w:val="24"/>
          <w:szCs w:val="24"/>
        </w:rPr>
        <w:t xml:space="preserve">взаимодействия </w:t>
      </w:r>
      <w:r w:rsidRPr="00A418E4">
        <w:rPr>
          <w:rStyle w:val="27"/>
          <w:sz w:val="24"/>
          <w:szCs w:val="24"/>
        </w:rPr>
        <w:t xml:space="preserve">с куриери или </w:t>
      </w:r>
      <w:r w:rsidRPr="00A418E4">
        <w:rPr>
          <w:rStyle w:val="28"/>
          <w:sz w:val="24"/>
          <w:szCs w:val="24"/>
        </w:rPr>
        <w:t xml:space="preserve">други. </w:t>
      </w:r>
      <w:r w:rsidRPr="00A418E4">
        <w:rPr>
          <w:rStyle w:val="27"/>
          <w:sz w:val="24"/>
          <w:szCs w:val="24"/>
        </w:rPr>
        <w:t xml:space="preserve">Всички </w:t>
      </w:r>
      <w:r w:rsidRPr="00A418E4">
        <w:rPr>
          <w:rStyle w:val="28"/>
          <w:sz w:val="24"/>
          <w:szCs w:val="24"/>
        </w:rPr>
        <w:t xml:space="preserve">разходи за участие </w:t>
      </w:r>
      <w:r w:rsidRPr="00A418E4">
        <w:rPr>
          <w:rStyle w:val="27"/>
          <w:sz w:val="24"/>
          <w:szCs w:val="24"/>
        </w:rPr>
        <w:t>в процедурата са за сметка на участника.</w:t>
      </w:r>
    </w:p>
    <w:p w:rsidR="00BB0B23" w:rsidRPr="00A418E4" w:rsidRDefault="00FB1954" w:rsidP="006D7B13">
      <w:pPr>
        <w:pStyle w:val="24"/>
        <w:numPr>
          <w:ilvl w:val="0"/>
          <w:numId w:val="18"/>
        </w:numPr>
        <w:shd w:val="clear" w:color="auto" w:fill="auto"/>
        <w:tabs>
          <w:tab w:val="left" w:pos="1134"/>
        </w:tabs>
        <w:spacing w:before="0" w:line="269" w:lineRule="exact"/>
        <w:ind w:firstLine="709"/>
        <w:rPr>
          <w:sz w:val="24"/>
          <w:szCs w:val="24"/>
        </w:rPr>
      </w:pPr>
      <w:r w:rsidRPr="00A418E4">
        <w:rPr>
          <w:rStyle w:val="27"/>
          <w:sz w:val="24"/>
          <w:szCs w:val="24"/>
        </w:rPr>
        <w:t xml:space="preserve">При противоречие в записите на отделните документи от документацията валидни са записите в документа </w:t>
      </w:r>
      <w:r w:rsidR="0034310B">
        <w:rPr>
          <w:rStyle w:val="27"/>
          <w:sz w:val="24"/>
          <w:szCs w:val="24"/>
        </w:rPr>
        <w:t>с</w:t>
      </w:r>
      <w:r w:rsidRPr="00A418E4">
        <w:rPr>
          <w:rStyle w:val="27"/>
          <w:sz w:val="24"/>
          <w:szCs w:val="24"/>
        </w:rPr>
        <w:t xml:space="preserve"> по-висок приоритет, като приоритетите </w:t>
      </w:r>
      <w:r w:rsidRPr="00A418E4">
        <w:rPr>
          <w:rStyle w:val="28"/>
          <w:sz w:val="24"/>
          <w:szCs w:val="24"/>
        </w:rPr>
        <w:t xml:space="preserve">на документите </w:t>
      </w:r>
      <w:r w:rsidRPr="00A418E4">
        <w:rPr>
          <w:rStyle w:val="27"/>
          <w:sz w:val="24"/>
          <w:szCs w:val="24"/>
        </w:rPr>
        <w:t xml:space="preserve">са </w:t>
      </w:r>
      <w:r w:rsidRPr="00A418E4">
        <w:rPr>
          <w:rStyle w:val="28"/>
          <w:sz w:val="24"/>
          <w:szCs w:val="24"/>
        </w:rPr>
        <w:t xml:space="preserve">в </w:t>
      </w:r>
      <w:r w:rsidRPr="00A418E4">
        <w:rPr>
          <w:rStyle w:val="27"/>
          <w:sz w:val="24"/>
          <w:szCs w:val="24"/>
        </w:rPr>
        <w:t>следната последователност:</w:t>
      </w:r>
    </w:p>
    <w:p w:rsidR="00BB0B23" w:rsidRPr="00A418E4" w:rsidRDefault="00FB1954">
      <w:pPr>
        <w:pStyle w:val="24"/>
        <w:shd w:val="clear" w:color="auto" w:fill="auto"/>
        <w:tabs>
          <w:tab w:val="left" w:pos="1303"/>
        </w:tabs>
        <w:spacing w:before="0" w:line="269" w:lineRule="exact"/>
        <w:ind w:left="240" w:firstLine="720"/>
        <w:rPr>
          <w:sz w:val="24"/>
          <w:szCs w:val="24"/>
        </w:rPr>
      </w:pPr>
      <w:r w:rsidRPr="00A418E4">
        <w:rPr>
          <w:rStyle w:val="25"/>
          <w:sz w:val="24"/>
          <w:szCs w:val="24"/>
        </w:rPr>
        <w:t>а)</w:t>
      </w:r>
      <w:r w:rsidRPr="00A418E4">
        <w:rPr>
          <w:sz w:val="24"/>
          <w:szCs w:val="24"/>
        </w:rPr>
        <w:tab/>
      </w:r>
      <w:r w:rsidRPr="00A418E4">
        <w:rPr>
          <w:rStyle w:val="27"/>
          <w:sz w:val="24"/>
          <w:szCs w:val="24"/>
        </w:rPr>
        <w:t xml:space="preserve">Решението </w:t>
      </w:r>
      <w:r w:rsidRPr="00A418E4">
        <w:rPr>
          <w:rStyle w:val="28"/>
          <w:sz w:val="24"/>
          <w:szCs w:val="24"/>
        </w:rPr>
        <w:t xml:space="preserve">за </w:t>
      </w:r>
      <w:r w:rsidRPr="00A418E4">
        <w:rPr>
          <w:rStyle w:val="27"/>
          <w:sz w:val="24"/>
          <w:szCs w:val="24"/>
        </w:rPr>
        <w:t xml:space="preserve">откриване на </w:t>
      </w:r>
      <w:r w:rsidRPr="00A418E4">
        <w:rPr>
          <w:rStyle w:val="28"/>
          <w:sz w:val="24"/>
          <w:szCs w:val="24"/>
        </w:rPr>
        <w:t>процедурата;</w:t>
      </w:r>
    </w:p>
    <w:p w:rsidR="00BB0B23" w:rsidRPr="00A418E4" w:rsidRDefault="00FB1954">
      <w:pPr>
        <w:pStyle w:val="24"/>
        <w:shd w:val="clear" w:color="auto" w:fill="auto"/>
        <w:tabs>
          <w:tab w:val="left" w:pos="1308"/>
        </w:tabs>
        <w:spacing w:before="0" w:line="269" w:lineRule="exact"/>
        <w:ind w:left="240" w:firstLine="720"/>
        <w:rPr>
          <w:sz w:val="24"/>
          <w:szCs w:val="24"/>
        </w:rPr>
      </w:pPr>
      <w:r w:rsidRPr="0031594C">
        <w:rPr>
          <w:rStyle w:val="27"/>
          <w:b/>
          <w:sz w:val="24"/>
          <w:szCs w:val="24"/>
        </w:rPr>
        <w:t>б)</w:t>
      </w:r>
      <w:r w:rsidRPr="00A418E4">
        <w:rPr>
          <w:rStyle w:val="27"/>
          <w:sz w:val="24"/>
          <w:szCs w:val="24"/>
        </w:rPr>
        <w:tab/>
        <w:t>Обявление за обществена поръчка;</w:t>
      </w:r>
    </w:p>
    <w:p w:rsidR="00BB0B23" w:rsidRPr="00A418E4" w:rsidRDefault="00FB1954">
      <w:pPr>
        <w:pStyle w:val="24"/>
        <w:shd w:val="clear" w:color="auto" w:fill="auto"/>
        <w:tabs>
          <w:tab w:val="left" w:pos="1318"/>
        </w:tabs>
        <w:spacing w:before="0" w:line="269" w:lineRule="exact"/>
        <w:ind w:left="240" w:firstLine="720"/>
        <w:rPr>
          <w:sz w:val="24"/>
          <w:szCs w:val="24"/>
        </w:rPr>
      </w:pPr>
      <w:r w:rsidRPr="00A418E4">
        <w:rPr>
          <w:rStyle w:val="26"/>
          <w:sz w:val="24"/>
          <w:szCs w:val="24"/>
        </w:rPr>
        <w:t>в)</w:t>
      </w:r>
      <w:r w:rsidRPr="00A418E4">
        <w:rPr>
          <w:rStyle w:val="27"/>
          <w:sz w:val="24"/>
          <w:szCs w:val="24"/>
        </w:rPr>
        <w:tab/>
        <w:t>Указанията за участие;</w:t>
      </w:r>
    </w:p>
    <w:p w:rsidR="00BB0B23" w:rsidRPr="00A418E4" w:rsidRDefault="00FB1954">
      <w:pPr>
        <w:pStyle w:val="24"/>
        <w:shd w:val="clear" w:color="auto" w:fill="auto"/>
        <w:tabs>
          <w:tab w:val="left" w:pos="1318"/>
        </w:tabs>
        <w:spacing w:before="0" w:line="269" w:lineRule="exact"/>
        <w:ind w:left="240" w:firstLine="720"/>
        <w:rPr>
          <w:sz w:val="24"/>
          <w:szCs w:val="24"/>
        </w:rPr>
      </w:pPr>
      <w:r w:rsidRPr="00A418E4">
        <w:rPr>
          <w:rStyle w:val="26"/>
          <w:sz w:val="24"/>
          <w:szCs w:val="24"/>
        </w:rPr>
        <w:t>г)</w:t>
      </w:r>
      <w:r w:rsidRPr="00A418E4">
        <w:rPr>
          <w:rStyle w:val="27"/>
          <w:sz w:val="24"/>
          <w:szCs w:val="24"/>
        </w:rPr>
        <w:tab/>
        <w:t>Техническа спецификация;</w:t>
      </w:r>
    </w:p>
    <w:p w:rsidR="00BB0B23" w:rsidRPr="00A418E4" w:rsidRDefault="00FB1954" w:rsidP="006D7B13">
      <w:pPr>
        <w:pStyle w:val="24"/>
        <w:shd w:val="clear" w:color="auto" w:fill="auto"/>
        <w:tabs>
          <w:tab w:val="left" w:pos="1327"/>
        </w:tabs>
        <w:spacing w:before="0" w:line="220" w:lineRule="exact"/>
        <w:ind w:left="240" w:firstLine="720"/>
        <w:rPr>
          <w:sz w:val="24"/>
          <w:szCs w:val="24"/>
        </w:rPr>
      </w:pPr>
      <w:r w:rsidRPr="0031594C">
        <w:rPr>
          <w:rStyle w:val="27"/>
          <w:b/>
          <w:sz w:val="24"/>
          <w:szCs w:val="24"/>
        </w:rPr>
        <w:t>д)</w:t>
      </w:r>
      <w:r w:rsidRPr="00A418E4">
        <w:rPr>
          <w:rStyle w:val="27"/>
          <w:sz w:val="24"/>
          <w:szCs w:val="24"/>
        </w:rPr>
        <w:tab/>
        <w:t>Образците за участие в процедурата;</w:t>
      </w:r>
    </w:p>
    <w:p w:rsidR="00BB0B23" w:rsidRPr="00A418E4" w:rsidRDefault="006D7B13">
      <w:pPr>
        <w:pStyle w:val="24"/>
        <w:shd w:val="clear" w:color="auto" w:fill="auto"/>
        <w:spacing w:before="0" w:line="278" w:lineRule="exact"/>
        <w:ind w:left="240" w:firstLine="720"/>
        <w:rPr>
          <w:sz w:val="24"/>
          <w:szCs w:val="24"/>
        </w:rPr>
      </w:pPr>
      <w:r w:rsidRPr="0031594C">
        <w:rPr>
          <w:rStyle w:val="27"/>
          <w:b/>
          <w:sz w:val="24"/>
          <w:szCs w:val="24"/>
        </w:rPr>
        <w:t>е</w:t>
      </w:r>
      <w:r w:rsidR="00FB1954" w:rsidRPr="0031594C">
        <w:rPr>
          <w:rStyle w:val="27"/>
          <w:b/>
          <w:sz w:val="24"/>
          <w:szCs w:val="24"/>
        </w:rPr>
        <w:t>)</w:t>
      </w:r>
      <w:r w:rsidR="00FB1954" w:rsidRPr="00A418E4">
        <w:rPr>
          <w:rStyle w:val="27"/>
          <w:sz w:val="24"/>
          <w:szCs w:val="24"/>
        </w:rPr>
        <w:t xml:space="preserve"> </w:t>
      </w:r>
      <w:r w:rsidR="0031594C">
        <w:rPr>
          <w:rStyle w:val="27"/>
          <w:sz w:val="24"/>
          <w:szCs w:val="24"/>
        </w:rPr>
        <w:t xml:space="preserve">  </w:t>
      </w:r>
      <w:r w:rsidR="00FB1954" w:rsidRPr="00A418E4">
        <w:rPr>
          <w:rStyle w:val="27"/>
          <w:sz w:val="24"/>
          <w:szCs w:val="24"/>
        </w:rPr>
        <w:t xml:space="preserve">Проект </w:t>
      </w:r>
      <w:r w:rsidR="00FB1954" w:rsidRPr="00A418E4">
        <w:rPr>
          <w:rStyle w:val="28"/>
          <w:sz w:val="24"/>
          <w:szCs w:val="24"/>
        </w:rPr>
        <w:t xml:space="preserve">на договор </w:t>
      </w:r>
      <w:r w:rsidR="00FB1954" w:rsidRPr="00A418E4">
        <w:rPr>
          <w:rStyle w:val="27"/>
          <w:sz w:val="24"/>
          <w:szCs w:val="24"/>
        </w:rPr>
        <w:t>за изпълнение на поръчката;</w:t>
      </w:r>
    </w:p>
    <w:p w:rsidR="00BB0B23" w:rsidRPr="00A418E4" w:rsidRDefault="00FB1954" w:rsidP="006202AD">
      <w:pPr>
        <w:pStyle w:val="24"/>
        <w:shd w:val="clear" w:color="auto" w:fill="auto"/>
        <w:tabs>
          <w:tab w:val="left" w:leader="hyphen" w:pos="8030"/>
          <w:tab w:val="left" w:leader="dot" w:pos="9533"/>
        </w:tabs>
        <w:spacing w:before="0" w:after="120" w:line="278" w:lineRule="exact"/>
        <w:ind w:left="238" w:firstLine="720"/>
        <w:rPr>
          <w:sz w:val="24"/>
          <w:szCs w:val="24"/>
        </w:rPr>
      </w:pPr>
      <w:r w:rsidRPr="00A418E4">
        <w:rPr>
          <w:rStyle w:val="28"/>
          <w:sz w:val="24"/>
          <w:szCs w:val="24"/>
        </w:rPr>
        <w:t xml:space="preserve">Документът </w:t>
      </w:r>
      <w:r w:rsidR="0034310B">
        <w:rPr>
          <w:rStyle w:val="28"/>
          <w:sz w:val="24"/>
          <w:szCs w:val="24"/>
        </w:rPr>
        <w:t>с</w:t>
      </w:r>
      <w:r w:rsidRPr="00A418E4">
        <w:rPr>
          <w:rStyle w:val="27"/>
          <w:sz w:val="24"/>
          <w:szCs w:val="24"/>
        </w:rPr>
        <w:t xml:space="preserve"> </w:t>
      </w:r>
      <w:r w:rsidRPr="00A418E4">
        <w:rPr>
          <w:rStyle w:val="28"/>
          <w:sz w:val="24"/>
          <w:szCs w:val="24"/>
        </w:rPr>
        <w:t xml:space="preserve">най-висок приоритет е посочен на </w:t>
      </w:r>
      <w:r w:rsidRPr="00A418E4">
        <w:rPr>
          <w:rStyle w:val="27"/>
          <w:sz w:val="24"/>
          <w:szCs w:val="24"/>
        </w:rPr>
        <w:t>първо</w:t>
      </w:r>
      <w:r w:rsidR="00862AC5" w:rsidRPr="00A418E4">
        <w:rPr>
          <w:rStyle w:val="27"/>
          <w:sz w:val="24"/>
          <w:szCs w:val="24"/>
        </w:rPr>
        <w:t xml:space="preserve"> място.</w:t>
      </w:r>
    </w:p>
    <w:p w:rsidR="00BB0B23" w:rsidRPr="00A418E4" w:rsidRDefault="00FB1954" w:rsidP="006D7B13">
      <w:pPr>
        <w:pStyle w:val="24"/>
        <w:numPr>
          <w:ilvl w:val="0"/>
          <w:numId w:val="18"/>
        </w:numPr>
        <w:shd w:val="clear" w:color="auto" w:fill="auto"/>
        <w:tabs>
          <w:tab w:val="left" w:pos="1134"/>
        </w:tabs>
        <w:spacing w:before="0" w:line="240" w:lineRule="auto"/>
        <w:ind w:firstLine="709"/>
        <w:rPr>
          <w:sz w:val="24"/>
          <w:szCs w:val="24"/>
        </w:rPr>
      </w:pPr>
      <w:r w:rsidRPr="00A418E4">
        <w:rPr>
          <w:rStyle w:val="27"/>
          <w:sz w:val="24"/>
          <w:szCs w:val="24"/>
        </w:rPr>
        <w:t>Във връзка с провеждане</w:t>
      </w:r>
      <w:r w:rsidR="00862AC5" w:rsidRPr="00A418E4">
        <w:rPr>
          <w:rStyle w:val="27"/>
          <w:sz w:val="24"/>
          <w:szCs w:val="24"/>
        </w:rPr>
        <w:t xml:space="preserve">то на процедурата и подготовката </w:t>
      </w:r>
      <w:r w:rsidRPr="00A418E4">
        <w:rPr>
          <w:rStyle w:val="27"/>
          <w:sz w:val="24"/>
          <w:szCs w:val="24"/>
        </w:rPr>
        <w:t>на офертите за въпроси, които</w:t>
      </w:r>
    </w:p>
    <w:p w:rsidR="00BB0B23" w:rsidRPr="00A418E4" w:rsidRDefault="00FB1954" w:rsidP="006D7B13">
      <w:pPr>
        <w:pStyle w:val="24"/>
        <w:shd w:val="clear" w:color="auto" w:fill="auto"/>
        <w:tabs>
          <w:tab w:val="left" w:pos="10531"/>
        </w:tabs>
        <w:spacing w:before="0" w:line="240" w:lineRule="auto"/>
        <w:ind w:firstLine="0"/>
        <w:rPr>
          <w:sz w:val="24"/>
          <w:szCs w:val="24"/>
        </w:rPr>
      </w:pPr>
      <w:r w:rsidRPr="00A418E4">
        <w:rPr>
          <w:rStyle w:val="27"/>
          <w:sz w:val="24"/>
          <w:szCs w:val="24"/>
        </w:rPr>
        <w:t xml:space="preserve">не са разгледани в настоящите указания, се прилага ЗОП и </w:t>
      </w:r>
      <w:r w:rsidRPr="00A418E4">
        <w:rPr>
          <w:rStyle w:val="28"/>
          <w:sz w:val="24"/>
          <w:szCs w:val="24"/>
        </w:rPr>
        <w:t>подзак</w:t>
      </w:r>
      <w:r w:rsidR="00862AC5" w:rsidRPr="00A418E4">
        <w:rPr>
          <w:rStyle w:val="28"/>
          <w:sz w:val="24"/>
          <w:szCs w:val="24"/>
        </w:rPr>
        <w:t>оновите му нормативни актове.</w:t>
      </w:r>
      <w:r w:rsidRPr="00A418E4">
        <w:rPr>
          <w:rStyle w:val="27"/>
          <w:sz w:val="24"/>
          <w:szCs w:val="24"/>
        </w:rPr>
        <w:tab/>
      </w:r>
    </w:p>
    <w:p w:rsidR="007B43DC" w:rsidRDefault="007B43DC">
      <w:pPr>
        <w:pStyle w:val="21"/>
        <w:keepNext/>
        <w:keepLines/>
        <w:shd w:val="clear" w:color="auto" w:fill="auto"/>
        <w:spacing w:before="0" w:after="242" w:line="220" w:lineRule="exact"/>
        <w:ind w:right="180" w:firstLine="0"/>
        <w:rPr>
          <w:rStyle w:val="2a"/>
          <w:b/>
          <w:bCs/>
          <w:sz w:val="24"/>
          <w:szCs w:val="24"/>
        </w:rPr>
      </w:pPr>
      <w:bookmarkStart w:id="20" w:name="bookmark33"/>
    </w:p>
    <w:p w:rsidR="00BB0B23" w:rsidRPr="00A418E4" w:rsidRDefault="00FB1954">
      <w:pPr>
        <w:pStyle w:val="21"/>
        <w:keepNext/>
        <w:keepLines/>
        <w:shd w:val="clear" w:color="auto" w:fill="auto"/>
        <w:spacing w:before="0" w:after="242" w:line="220" w:lineRule="exact"/>
        <w:ind w:right="180" w:firstLine="0"/>
        <w:rPr>
          <w:sz w:val="24"/>
          <w:szCs w:val="24"/>
        </w:rPr>
      </w:pPr>
      <w:r w:rsidRPr="00A418E4">
        <w:rPr>
          <w:rStyle w:val="2a"/>
          <w:b/>
          <w:bCs/>
          <w:sz w:val="24"/>
          <w:szCs w:val="24"/>
        </w:rPr>
        <w:t>VII. ДОГОВОР ЗА ОБЩЕСТВЕНА ПОРЪЧКА</w:t>
      </w:r>
      <w:bookmarkEnd w:id="20"/>
    </w:p>
    <w:p w:rsidR="00BB0B23" w:rsidRPr="00A418E4" w:rsidRDefault="00FB1954">
      <w:pPr>
        <w:pStyle w:val="24"/>
        <w:numPr>
          <w:ilvl w:val="0"/>
          <w:numId w:val="19"/>
        </w:numPr>
        <w:shd w:val="clear" w:color="auto" w:fill="auto"/>
        <w:tabs>
          <w:tab w:val="left" w:pos="1289"/>
        </w:tabs>
        <w:spacing w:before="0" w:after="120" w:line="264" w:lineRule="exact"/>
        <w:ind w:left="240" w:firstLine="720"/>
        <w:rPr>
          <w:sz w:val="24"/>
          <w:szCs w:val="24"/>
        </w:rPr>
      </w:pPr>
      <w:r w:rsidRPr="00A418E4">
        <w:rPr>
          <w:rStyle w:val="27"/>
          <w:sz w:val="24"/>
          <w:szCs w:val="24"/>
        </w:rPr>
        <w:t>Възложителят сключва писмени договори за всяка обособена позиция поотделно, с участни</w:t>
      </w:r>
      <w:r w:rsidR="00E9287E">
        <w:rPr>
          <w:rStyle w:val="27"/>
          <w:sz w:val="24"/>
          <w:szCs w:val="24"/>
        </w:rPr>
        <w:t>ка/</w:t>
      </w:r>
      <w:proofErr w:type="spellStart"/>
      <w:r w:rsidRPr="00A418E4">
        <w:rPr>
          <w:rStyle w:val="27"/>
          <w:sz w:val="24"/>
          <w:szCs w:val="24"/>
        </w:rPr>
        <w:t>ците</w:t>
      </w:r>
      <w:proofErr w:type="spellEnd"/>
      <w:r w:rsidRPr="00A418E4">
        <w:rPr>
          <w:rStyle w:val="27"/>
          <w:sz w:val="24"/>
          <w:szCs w:val="24"/>
        </w:rPr>
        <w:t xml:space="preserve"> определен</w:t>
      </w:r>
      <w:r w:rsidR="00E9287E">
        <w:rPr>
          <w:rStyle w:val="27"/>
          <w:sz w:val="24"/>
          <w:szCs w:val="24"/>
        </w:rPr>
        <w:t>/</w:t>
      </w:r>
      <w:r w:rsidRPr="00A418E4">
        <w:rPr>
          <w:rStyle w:val="27"/>
          <w:sz w:val="24"/>
          <w:szCs w:val="24"/>
        </w:rPr>
        <w:t>и за изпълнител</w:t>
      </w:r>
      <w:r w:rsidR="00E9287E">
        <w:rPr>
          <w:rStyle w:val="27"/>
          <w:sz w:val="24"/>
          <w:szCs w:val="24"/>
        </w:rPr>
        <w:t>/</w:t>
      </w:r>
      <w:r w:rsidRPr="00A418E4">
        <w:rPr>
          <w:rStyle w:val="27"/>
          <w:sz w:val="24"/>
          <w:szCs w:val="24"/>
        </w:rPr>
        <w:t xml:space="preserve">и </w:t>
      </w:r>
      <w:r w:rsidRPr="00A418E4">
        <w:rPr>
          <w:rStyle w:val="28"/>
          <w:sz w:val="24"/>
          <w:szCs w:val="24"/>
        </w:rPr>
        <w:t xml:space="preserve">в </w:t>
      </w:r>
      <w:r w:rsidRPr="00A418E4">
        <w:rPr>
          <w:rStyle w:val="27"/>
          <w:sz w:val="24"/>
          <w:szCs w:val="24"/>
        </w:rPr>
        <w:t>резултат на проведената процедура.</w:t>
      </w:r>
    </w:p>
    <w:p w:rsidR="00BB0B23" w:rsidRPr="00A418E4" w:rsidRDefault="00FB1954">
      <w:pPr>
        <w:pStyle w:val="24"/>
        <w:numPr>
          <w:ilvl w:val="0"/>
          <w:numId w:val="19"/>
        </w:numPr>
        <w:shd w:val="clear" w:color="auto" w:fill="auto"/>
        <w:tabs>
          <w:tab w:val="left" w:pos="1289"/>
        </w:tabs>
        <w:spacing w:before="0" w:after="116" w:line="264" w:lineRule="exact"/>
        <w:ind w:left="240" w:firstLine="720"/>
        <w:rPr>
          <w:sz w:val="24"/>
          <w:szCs w:val="24"/>
        </w:rPr>
      </w:pPr>
      <w:r w:rsidRPr="00A418E4">
        <w:rPr>
          <w:rStyle w:val="27"/>
          <w:sz w:val="24"/>
          <w:szCs w:val="24"/>
        </w:rPr>
        <w:t xml:space="preserve">Възложителят е длъжен да сключи </w:t>
      </w:r>
      <w:r w:rsidRPr="00A418E4">
        <w:rPr>
          <w:rStyle w:val="28"/>
          <w:sz w:val="24"/>
          <w:szCs w:val="24"/>
        </w:rPr>
        <w:t xml:space="preserve">договор, </w:t>
      </w:r>
      <w:r w:rsidRPr="00A418E4">
        <w:rPr>
          <w:rStyle w:val="27"/>
          <w:sz w:val="24"/>
          <w:szCs w:val="24"/>
        </w:rPr>
        <w:t>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BB0B23" w:rsidRPr="00A418E4" w:rsidRDefault="00FB1954">
      <w:pPr>
        <w:pStyle w:val="24"/>
        <w:numPr>
          <w:ilvl w:val="0"/>
          <w:numId w:val="19"/>
        </w:numPr>
        <w:shd w:val="clear" w:color="auto" w:fill="auto"/>
        <w:tabs>
          <w:tab w:val="left" w:pos="1284"/>
        </w:tabs>
        <w:spacing w:before="0" w:after="159" w:line="269" w:lineRule="exact"/>
        <w:ind w:left="240" w:firstLine="720"/>
        <w:rPr>
          <w:sz w:val="24"/>
          <w:szCs w:val="24"/>
        </w:rPr>
      </w:pPr>
      <w:r w:rsidRPr="00A418E4">
        <w:rPr>
          <w:rStyle w:val="27"/>
          <w:sz w:val="24"/>
          <w:szCs w:val="24"/>
        </w:rPr>
        <w:t xml:space="preserve">Възложителят няма право да сключи договор преди изтичане на 14-дневен срок от уведомяването на заинтересованите участници за решението за определяне на изпълнител. Възложителят сключва договора в едномесечен срок след влизане </w:t>
      </w:r>
      <w:r w:rsidRPr="00A418E4">
        <w:rPr>
          <w:rStyle w:val="28"/>
          <w:sz w:val="24"/>
          <w:szCs w:val="24"/>
        </w:rPr>
        <w:t xml:space="preserve">в </w:t>
      </w:r>
      <w:r w:rsidRPr="00A418E4">
        <w:rPr>
          <w:rStyle w:val="27"/>
          <w:sz w:val="24"/>
          <w:szCs w:val="24"/>
        </w:rPr>
        <w:t>сила на решението за определяне на изпълнител, но не преди изтичането на срока по предходното изречение.</w:t>
      </w:r>
    </w:p>
    <w:p w:rsidR="00BB0B23" w:rsidRPr="00A418E4" w:rsidRDefault="00FB1954">
      <w:pPr>
        <w:pStyle w:val="24"/>
        <w:numPr>
          <w:ilvl w:val="0"/>
          <w:numId w:val="19"/>
        </w:numPr>
        <w:shd w:val="clear" w:color="auto" w:fill="auto"/>
        <w:tabs>
          <w:tab w:val="left" w:pos="1298"/>
        </w:tabs>
        <w:spacing w:before="0" w:line="220" w:lineRule="exact"/>
        <w:ind w:left="240" w:firstLine="720"/>
        <w:rPr>
          <w:sz w:val="24"/>
          <w:szCs w:val="24"/>
        </w:rPr>
      </w:pPr>
      <w:r w:rsidRPr="00A418E4">
        <w:rPr>
          <w:rStyle w:val="27"/>
          <w:sz w:val="24"/>
          <w:szCs w:val="24"/>
        </w:rPr>
        <w:t xml:space="preserve">Договор за </w:t>
      </w:r>
      <w:proofErr w:type="spellStart"/>
      <w:r w:rsidRPr="00A418E4">
        <w:rPr>
          <w:rStyle w:val="27"/>
          <w:sz w:val="24"/>
          <w:szCs w:val="24"/>
        </w:rPr>
        <w:t>подизпълнение</w:t>
      </w:r>
      <w:proofErr w:type="spellEnd"/>
      <w:r w:rsidRPr="00A418E4">
        <w:rPr>
          <w:rStyle w:val="27"/>
          <w:sz w:val="24"/>
          <w:szCs w:val="24"/>
        </w:rPr>
        <w:t>:</w:t>
      </w:r>
    </w:p>
    <w:p w:rsidR="00BB0B23" w:rsidRPr="00A418E4" w:rsidRDefault="00FB1954">
      <w:pPr>
        <w:pStyle w:val="24"/>
        <w:numPr>
          <w:ilvl w:val="1"/>
          <w:numId w:val="19"/>
        </w:numPr>
        <w:shd w:val="clear" w:color="auto" w:fill="auto"/>
        <w:tabs>
          <w:tab w:val="left" w:pos="1478"/>
        </w:tabs>
        <w:spacing w:before="0" w:line="269" w:lineRule="exact"/>
        <w:ind w:left="240" w:firstLine="720"/>
        <w:rPr>
          <w:sz w:val="24"/>
          <w:szCs w:val="24"/>
        </w:rPr>
      </w:pPr>
      <w:r w:rsidRPr="00A418E4">
        <w:rPr>
          <w:rStyle w:val="27"/>
          <w:sz w:val="24"/>
          <w:szCs w:val="24"/>
        </w:rPr>
        <w:t xml:space="preserve">Изпълнителя сключва договор </w:t>
      </w:r>
      <w:r w:rsidRPr="00A418E4">
        <w:rPr>
          <w:rStyle w:val="28"/>
          <w:sz w:val="24"/>
          <w:szCs w:val="24"/>
        </w:rPr>
        <w:t xml:space="preserve">за </w:t>
      </w:r>
      <w:proofErr w:type="spellStart"/>
      <w:r w:rsidRPr="00A418E4">
        <w:rPr>
          <w:rStyle w:val="27"/>
          <w:sz w:val="24"/>
          <w:szCs w:val="24"/>
        </w:rPr>
        <w:t>подизпълнение</w:t>
      </w:r>
      <w:proofErr w:type="spellEnd"/>
      <w:r w:rsidRPr="00A418E4">
        <w:rPr>
          <w:rStyle w:val="27"/>
          <w:sz w:val="24"/>
          <w:szCs w:val="24"/>
        </w:rPr>
        <w:t xml:space="preserve"> с подизпълнителите посочени в офертата. Сключването на договор за </w:t>
      </w:r>
      <w:proofErr w:type="spellStart"/>
      <w:r w:rsidRPr="00A418E4">
        <w:rPr>
          <w:rStyle w:val="27"/>
          <w:sz w:val="24"/>
          <w:szCs w:val="24"/>
        </w:rPr>
        <w:t>подизпълнение</w:t>
      </w:r>
      <w:proofErr w:type="spellEnd"/>
      <w:r w:rsidRPr="00A418E4">
        <w:rPr>
          <w:rStyle w:val="27"/>
          <w:sz w:val="24"/>
          <w:szCs w:val="24"/>
        </w:rPr>
        <w:t xml:space="preserve"> не освобождава изпълнителя от отговорността му за изпълнение на договора за обществена поръчка.</w:t>
      </w:r>
    </w:p>
    <w:p w:rsidR="00BB0B23" w:rsidRPr="00A418E4" w:rsidRDefault="00FB1954">
      <w:pPr>
        <w:pStyle w:val="24"/>
        <w:numPr>
          <w:ilvl w:val="1"/>
          <w:numId w:val="19"/>
        </w:numPr>
        <w:shd w:val="clear" w:color="auto" w:fill="auto"/>
        <w:tabs>
          <w:tab w:val="left" w:pos="1503"/>
        </w:tabs>
        <w:spacing w:before="0"/>
        <w:ind w:left="280" w:firstLine="720"/>
        <w:rPr>
          <w:sz w:val="24"/>
          <w:szCs w:val="24"/>
        </w:rPr>
      </w:pPr>
      <w:r w:rsidRPr="00A418E4">
        <w:rPr>
          <w:rStyle w:val="27"/>
          <w:sz w:val="24"/>
          <w:szCs w:val="24"/>
        </w:rPr>
        <w:t>Изпълнител на обществена поръчка няма право да:</w:t>
      </w:r>
    </w:p>
    <w:p w:rsidR="00BB0B23" w:rsidRPr="00A418E4" w:rsidRDefault="00FB1954">
      <w:pPr>
        <w:pStyle w:val="24"/>
        <w:numPr>
          <w:ilvl w:val="2"/>
          <w:numId w:val="19"/>
        </w:numPr>
        <w:shd w:val="clear" w:color="auto" w:fill="auto"/>
        <w:tabs>
          <w:tab w:val="left" w:pos="1680"/>
        </w:tabs>
        <w:spacing w:before="0"/>
        <w:ind w:left="280" w:firstLine="720"/>
        <w:rPr>
          <w:sz w:val="24"/>
          <w:szCs w:val="24"/>
        </w:rPr>
      </w:pPr>
      <w:r w:rsidRPr="00A418E4">
        <w:rPr>
          <w:rStyle w:val="27"/>
          <w:sz w:val="24"/>
          <w:szCs w:val="24"/>
        </w:rPr>
        <w:t xml:space="preserve">Сключва договор за </w:t>
      </w:r>
      <w:proofErr w:type="spellStart"/>
      <w:r w:rsidRPr="00A418E4">
        <w:rPr>
          <w:rStyle w:val="27"/>
          <w:sz w:val="24"/>
          <w:szCs w:val="24"/>
        </w:rPr>
        <w:t>подизпълнение</w:t>
      </w:r>
      <w:proofErr w:type="spellEnd"/>
      <w:r w:rsidRPr="00A418E4">
        <w:rPr>
          <w:rStyle w:val="27"/>
          <w:sz w:val="24"/>
          <w:szCs w:val="24"/>
        </w:rPr>
        <w:t xml:space="preserve"> с лице, за което е налице обстоятелство по чл.47, ал.1 или 5 от ЗО</w:t>
      </w:r>
      <w:r w:rsidR="00A33836">
        <w:rPr>
          <w:rStyle w:val="27"/>
          <w:sz w:val="24"/>
          <w:szCs w:val="24"/>
        </w:rPr>
        <w:t>П</w:t>
      </w:r>
      <w:r w:rsidRPr="00A418E4">
        <w:rPr>
          <w:rStyle w:val="27"/>
          <w:sz w:val="24"/>
          <w:szCs w:val="24"/>
        </w:rPr>
        <w:t>;</w:t>
      </w:r>
    </w:p>
    <w:p w:rsidR="00BB0B23" w:rsidRPr="00A418E4" w:rsidRDefault="00FB1954">
      <w:pPr>
        <w:pStyle w:val="24"/>
        <w:numPr>
          <w:ilvl w:val="2"/>
          <w:numId w:val="19"/>
        </w:numPr>
        <w:shd w:val="clear" w:color="auto" w:fill="auto"/>
        <w:tabs>
          <w:tab w:val="left" w:pos="1680"/>
        </w:tabs>
        <w:spacing w:before="0"/>
        <w:ind w:left="280" w:firstLine="720"/>
        <w:rPr>
          <w:sz w:val="24"/>
          <w:szCs w:val="24"/>
        </w:rPr>
      </w:pPr>
      <w:r w:rsidRPr="00A418E4">
        <w:rPr>
          <w:rStyle w:val="27"/>
          <w:sz w:val="24"/>
          <w:szCs w:val="24"/>
        </w:rPr>
        <w:t>Възлага изпълнението на една или повече от дейностите, включени в предмета на обществената поръчка на лица, които не са подизпълнители;</w:t>
      </w:r>
    </w:p>
    <w:p w:rsidR="00BB0B23" w:rsidRPr="00A418E4" w:rsidRDefault="00FB1954">
      <w:pPr>
        <w:pStyle w:val="24"/>
        <w:numPr>
          <w:ilvl w:val="2"/>
          <w:numId w:val="19"/>
        </w:numPr>
        <w:shd w:val="clear" w:color="auto" w:fill="auto"/>
        <w:tabs>
          <w:tab w:val="left" w:pos="1685"/>
        </w:tabs>
        <w:spacing w:before="0"/>
        <w:ind w:left="280" w:firstLine="720"/>
        <w:rPr>
          <w:sz w:val="24"/>
          <w:szCs w:val="24"/>
        </w:rPr>
      </w:pPr>
      <w:r w:rsidRPr="00A418E4">
        <w:rPr>
          <w:rStyle w:val="27"/>
          <w:sz w:val="24"/>
          <w:szCs w:val="24"/>
        </w:rPr>
        <w:t>Заменя посочен в офертата подизпълнител, освен когато:</w:t>
      </w:r>
    </w:p>
    <w:p w:rsidR="00BB0B23" w:rsidRPr="00A418E4" w:rsidRDefault="00FB1954">
      <w:pPr>
        <w:pStyle w:val="24"/>
        <w:shd w:val="clear" w:color="auto" w:fill="auto"/>
        <w:tabs>
          <w:tab w:val="left" w:pos="1399"/>
        </w:tabs>
        <w:spacing w:before="0" w:line="269" w:lineRule="exact"/>
        <w:ind w:left="280" w:firstLine="720"/>
        <w:rPr>
          <w:sz w:val="24"/>
          <w:szCs w:val="24"/>
        </w:rPr>
      </w:pPr>
      <w:r w:rsidRPr="00A418E4">
        <w:rPr>
          <w:rStyle w:val="27"/>
          <w:sz w:val="24"/>
          <w:szCs w:val="24"/>
        </w:rPr>
        <w:t>а)</w:t>
      </w:r>
      <w:r w:rsidRPr="00A418E4">
        <w:rPr>
          <w:rStyle w:val="27"/>
          <w:sz w:val="24"/>
          <w:szCs w:val="24"/>
        </w:rPr>
        <w:tab/>
        <w:t xml:space="preserve">За предложения </w:t>
      </w:r>
      <w:r w:rsidRPr="00A418E4">
        <w:rPr>
          <w:rStyle w:val="28"/>
          <w:sz w:val="24"/>
          <w:szCs w:val="24"/>
        </w:rPr>
        <w:t xml:space="preserve">подизпълнител </w:t>
      </w:r>
      <w:r w:rsidRPr="00A418E4">
        <w:rPr>
          <w:rStyle w:val="27"/>
          <w:sz w:val="24"/>
          <w:szCs w:val="24"/>
        </w:rPr>
        <w:t>е налице или възникне обстоятелство по чл.47</w:t>
      </w:r>
      <w:r w:rsidR="00CD5F71">
        <w:rPr>
          <w:rStyle w:val="27"/>
          <w:sz w:val="24"/>
          <w:szCs w:val="24"/>
        </w:rPr>
        <w:t xml:space="preserve">, </w:t>
      </w:r>
      <w:r w:rsidRPr="00A418E4">
        <w:rPr>
          <w:rStyle w:val="27"/>
          <w:sz w:val="24"/>
          <w:szCs w:val="24"/>
        </w:rPr>
        <w:t xml:space="preserve"> </w:t>
      </w:r>
      <w:r w:rsidRPr="00A418E4">
        <w:rPr>
          <w:rStyle w:val="28"/>
          <w:sz w:val="24"/>
          <w:szCs w:val="24"/>
        </w:rPr>
        <w:t xml:space="preserve">ал.1 </w:t>
      </w:r>
      <w:r w:rsidRPr="00A418E4">
        <w:rPr>
          <w:rStyle w:val="27"/>
          <w:sz w:val="24"/>
          <w:szCs w:val="24"/>
        </w:rPr>
        <w:t>или 5 от ЗО</w:t>
      </w:r>
      <w:r w:rsidR="00CD5F71">
        <w:rPr>
          <w:rStyle w:val="27"/>
          <w:sz w:val="24"/>
          <w:szCs w:val="24"/>
        </w:rPr>
        <w:t>П</w:t>
      </w:r>
      <w:r w:rsidRPr="00A418E4">
        <w:rPr>
          <w:rStyle w:val="27"/>
          <w:sz w:val="24"/>
          <w:szCs w:val="24"/>
        </w:rPr>
        <w:t>;</w:t>
      </w:r>
    </w:p>
    <w:p w:rsidR="00BB0B23" w:rsidRPr="00A418E4" w:rsidRDefault="00FB1954">
      <w:pPr>
        <w:pStyle w:val="24"/>
        <w:shd w:val="clear" w:color="auto" w:fill="auto"/>
        <w:tabs>
          <w:tab w:val="left" w:pos="1399"/>
        </w:tabs>
        <w:spacing w:before="0" w:line="269" w:lineRule="exact"/>
        <w:ind w:left="280" w:firstLine="720"/>
        <w:rPr>
          <w:sz w:val="24"/>
          <w:szCs w:val="24"/>
        </w:rPr>
      </w:pPr>
      <w:r w:rsidRPr="00A418E4">
        <w:rPr>
          <w:rStyle w:val="27"/>
          <w:sz w:val="24"/>
          <w:szCs w:val="24"/>
        </w:rPr>
        <w:lastRenderedPageBreak/>
        <w:t>б)</w:t>
      </w:r>
      <w:r w:rsidRPr="00A418E4">
        <w:rPr>
          <w:rStyle w:val="27"/>
          <w:sz w:val="24"/>
          <w:szCs w:val="24"/>
        </w:rPr>
        <w:tab/>
        <w:t xml:space="preserve">Предложеният подизпълнител престане да отговаря на нормативно изискване за изпълнение на една или повече от дейностите, включени в предмета на договора за </w:t>
      </w:r>
      <w:proofErr w:type="spellStart"/>
      <w:r w:rsidRPr="00A418E4">
        <w:rPr>
          <w:rStyle w:val="27"/>
          <w:sz w:val="24"/>
          <w:szCs w:val="24"/>
        </w:rPr>
        <w:t>подизпълнение</w:t>
      </w:r>
      <w:proofErr w:type="spellEnd"/>
      <w:r w:rsidRPr="00A418E4">
        <w:rPr>
          <w:rStyle w:val="27"/>
          <w:sz w:val="24"/>
          <w:szCs w:val="24"/>
        </w:rPr>
        <w:t>;</w:t>
      </w:r>
    </w:p>
    <w:p w:rsidR="00BB0B23" w:rsidRPr="00A418E4" w:rsidRDefault="00FB1954" w:rsidP="006202AD">
      <w:pPr>
        <w:pStyle w:val="24"/>
        <w:shd w:val="clear" w:color="auto" w:fill="auto"/>
        <w:tabs>
          <w:tab w:val="left" w:pos="1399"/>
        </w:tabs>
        <w:spacing w:before="0" w:line="240" w:lineRule="auto"/>
        <w:ind w:left="278" w:firstLine="720"/>
        <w:rPr>
          <w:sz w:val="24"/>
          <w:szCs w:val="24"/>
        </w:rPr>
      </w:pPr>
      <w:r w:rsidRPr="00A418E4">
        <w:rPr>
          <w:rStyle w:val="27"/>
          <w:sz w:val="24"/>
          <w:szCs w:val="24"/>
        </w:rPr>
        <w:t>в)</w:t>
      </w:r>
      <w:r w:rsidRPr="00A418E4">
        <w:rPr>
          <w:rStyle w:val="27"/>
          <w:sz w:val="24"/>
          <w:szCs w:val="24"/>
        </w:rPr>
        <w:tab/>
        <w:t xml:space="preserve">Договорът за </w:t>
      </w:r>
      <w:proofErr w:type="spellStart"/>
      <w:r w:rsidRPr="00A418E4">
        <w:rPr>
          <w:rStyle w:val="27"/>
          <w:sz w:val="24"/>
          <w:szCs w:val="24"/>
        </w:rPr>
        <w:t>подизпълнение</w:t>
      </w:r>
      <w:proofErr w:type="spellEnd"/>
      <w:r w:rsidRPr="00A418E4">
        <w:rPr>
          <w:rStyle w:val="27"/>
          <w:sz w:val="24"/>
          <w:szCs w:val="24"/>
        </w:rPr>
        <w:t xml:space="preserve"> е прекратен по вина на подизпълнителя, включително в случаите по </w:t>
      </w:r>
      <w:r w:rsidRPr="00A418E4">
        <w:rPr>
          <w:rStyle w:val="28"/>
          <w:sz w:val="24"/>
          <w:szCs w:val="24"/>
        </w:rPr>
        <w:t>т.4.6.</w:t>
      </w:r>
    </w:p>
    <w:p w:rsidR="00BB0B23" w:rsidRPr="00A418E4" w:rsidRDefault="00FB1954" w:rsidP="006202AD">
      <w:pPr>
        <w:pStyle w:val="24"/>
        <w:numPr>
          <w:ilvl w:val="1"/>
          <w:numId w:val="19"/>
        </w:numPr>
        <w:shd w:val="clear" w:color="auto" w:fill="auto"/>
        <w:tabs>
          <w:tab w:val="left" w:pos="1680"/>
        </w:tabs>
        <w:spacing w:before="0" w:line="240" w:lineRule="auto"/>
        <w:ind w:left="278" w:firstLine="720"/>
        <w:rPr>
          <w:sz w:val="24"/>
          <w:szCs w:val="24"/>
        </w:rPr>
      </w:pPr>
      <w:r w:rsidRPr="00A418E4">
        <w:rPr>
          <w:rStyle w:val="27"/>
          <w:sz w:val="24"/>
          <w:szCs w:val="24"/>
        </w:rPr>
        <w:t xml:space="preserve">В срок до три дни </w:t>
      </w:r>
      <w:r w:rsidRPr="00A418E4">
        <w:rPr>
          <w:rStyle w:val="28"/>
          <w:sz w:val="24"/>
          <w:szCs w:val="24"/>
        </w:rPr>
        <w:t xml:space="preserve">от </w:t>
      </w:r>
      <w:r w:rsidRPr="00A418E4">
        <w:rPr>
          <w:rStyle w:val="27"/>
          <w:sz w:val="24"/>
          <w:szCs w:val="24"/>
        </w:rPr>
        <w:t xml:space="preserve">сключването на договор за </w:t>
      </w:r>
      <w:proofErr w:type="spellStart"/>
      <w:r w:rsidRPr="00A418E4">
        <w:rPr>
          <w:rStyle w:val="27"/>
          <w:sz w:val="24"/>
          <w:szCs w:val="24"/>
        </w:rPr>
        <w:t>подизпълнение</w:t>
      </w:r>
      <w:proofErr w:type="spellEnd"/>
      <w:r w:rsidRPr="00A418E4">
        <w:rPr>
          <w:rStyle w:val="27"/>
          <w:sz w:val="24"/>
          <w:szCs w:val="24"/>
        </w:rPr>
        <w:t xml:space="preserve">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договора или допълнителното споразумение на възложителя заедно с доказателства, че не е нарушена забраната по т.4.2 по-горе.</w:t>
      </w:r>
    </w:p>
    <w:p w:rsidR="00BB0B23" w:rsidRPr="00A418E4" w:rsidRDefault="00FB1954">
      <w:pPr>
        <w:pStyle w:val="24"/>
        <w:shd w:val="clear" w:color="auto" w:fill="auto"/>
        <w:tabs>
          <w:tab w:val="left" w:pos="900"/>
        </w:tabs>
        <w:spacing w:before="0" w:line="259" w:lineRule="exact"/>
        <w:ind w:firstLine="0"/>
        <w:rPr>
          <w:sz w:val="24"/>
          <w:szCs w:val="24"/>
        </w:rPr>
      </w:pPr>
      <w:r w:rsidRPr="00A418E4">
        <w:rPr>
          <w:rStyle w:val="2f5"/>
          <w:sz w:val="24"/>
          <w:szCs w:val="24"/>
        </w:rPr>
        <w:tab/>
      </w:r>
      <w:r w:rsidRPr="00A418E4">
        <w:rPr>
          <w:rStyle w:val="25"/>
          <w:sz w:val="24"/>
          <w:szCs w:val="24"/>
        </w:rPr>
        <w:t xml:space="preserve">4.4. </w:t>
      </w:r>
      <w:r w:rsidRPr="00A418E4">
        <w:rPr>
          <w:rStyle w:val="27"/>
          <w:sz w:val="24"/>
          <w:szCs w:val="24"/>
        </w:rPr>
        <w:t xml:space="preserve">Подизпълнителите нямат право да </w:t>
      </w:r>
      <w:proofErr w:type="spellStart"/>
      <w:r w:rsidRPr="00A418E4">
        <w:rPr>
          <w:rStyle w:val="27"/>
          <w:sz w:val="24"/>
          <w:szCs w:val="24"/>
        </w:rPr>
        <w:t>превъзлагат</w:t>
      </w:r>
      <w:proofErr w:type="spellEnd"/>
      <w:r w:rsidRPr="00A418E4">
        <w:rPr>
          <w:rStyle w:val="27"/>
          <w:sz w:val="24"/>
          <w:szCs w:val="24"/>
        </w:rPr>
        <w:t xml:space="preserve"> една или повече от дейностите, които са</w:t>
      </w:r>
    </w:p>
    <w:p w:rsidR="00BB0B23" w:rsidRPr="00A418E4" w:rsidRDefault="00022B6C">
      <w:pPr>
        <w:pStyle w:val="24"/>
        <w:shd w:val="clear" w:color="auto" w:fill="auto"/>
        <w:spacing w:before="0" w:after="172" w:line="259" w:lineRule="exact"/>
        <w:ind w:left="380" w:firstLine="0"/>
        <w:jc w:val="left"/>
        <w:rPr>
          <w:sz w:val="24"/>
          <w:szCs w:val="24"/>
        </w:rPr>
      </w:pPr>
      <w:r w:rsidRPr="00A418E4">
        <w:rPr>
          <w:rStyle w:val="27"/>
          <w:sz w:val="24"/>
          <w:szCs w:val="24"/>
        </w:rPr>
        <w:t>в</w:t>
      </w:r>
      <w:r w:rsidR="00FB1954" w:rsidRPr="00A418E4">
        <w:rPr>
          <w:rStyle w:val="27"/>
          <w:sz w:val="24"/>
          <w:szCs w:val="24"/>
        </w:rPr>
        <w:t xml:space="preserve">ключени </w:t>
      </w:r>
      <w:r w:rsidR="00FB1954" w:rsidRPr="00A418E4">
        <w:rPr>
          <w:rStyle w:val="28"/>
          <w:sz w:val="24"/>
          <w:szCs w:val="24"/>
        </w:rPr>
        <w:t xml:space="preserve">в </w:t>
      </w:r>
      <w:r w:rsidR="00FB1954" w:rsidRPr="00A418E4">
        <w:rPr>
          <w:rStyle w:val="27"/>
          <w:sz w:val="24"/>
          <w:szCs w:val="24"/>
        </w:rPr>
        <w:t xml:space="preserve">предмета на договора за </w:t>
      </w:r>
      <w:proofErr w:type="spellStart"/>
      <w:r w:rsidR="00FB1954" w:rsidRPr="00A418E4">
        <w:rPr>
          <w:rStyle w:val="27"/>
          <w:sz w:val="24"/>
          <w:szCs w:val="24"/>
        </w:rPr>
        <w:t>подизпълнение</w:t>
      </w:r>
      <w:proofErr w:type="spellEnd"/>
      <w:r w:rsidR="00FB1954" w:rsidRPr="00A418E4">
        <w:rPr>
          <w:rStyle w:val="27"/>
          <w:sz w:val="24"/>
          <w:szCs w:val="24"/>
        </w:rPr>
        <w:t>.</w:t>
      </w:r>
    </w:p>
    <w:p w:rsidR="00BB0B23" w:rsidRPr="00A418E4" w:rsidRDefault="006202AD" w:rsidP="006202AD">
      <w:pPr>
        <w:pStyle w:val="24"/>
        <w:shd w:val="clear" w:color="auto" w:fill="auto"/>
        <w:tabs>
          <w:tab w:val="left" w:pos="1498"/>
        </w:tabs>
        <w:spacing w:before="0" w:after="176" w:line="269" w:lineRule="exact"/>
        <w:ind w:left="284" w:firstLine="716"/>
        <w:rPr>
          <w:sz w:val="24"/>
          <w:szCs w:val="24"/>
        </w:rPr>
      </w:pPr>
      <w:r w:rsidRPr="006202AD">
        <w:rPr>
          <w:rStyle w:val="27"/>
          <w:b/>
          <w:sz w:val="24"/>
          <w:szCs w:val="24"/>
        </w:rPr>
        <w:t>4.5.</w:t>
      </w:r>
      <w:r>
        <w:rPr>
          <w:rStyle w:val="27"/>
          <w:sz w:val="24"/>
          <w:szCs w:val="24"/>
        </w:rPr>
        <w:t xml:space="preserve"> </w:t>
      </w:r>
      <w:r w:rsidR="00FB1954" w:rsidRPr="00A418E4">
        <w:rPr>
          <w:rStyle w:val="27"/>
          <w:sz w:val="24"/>
          <w:szCs w:val="24"/>
        </w:rPr>
        <w:t xml:space="preserve">Не </w:t>
      </w:r>
      <w:r w:rsidR="00FB1954" w:rsidRPr="00A418E4">
        <w:rPr>
          <w:rStyle w:val="28"/>
          <w:sz w:val="24"/>
          <w:szCs w:val="24"/>
        </w:rPr>
        <w:t xml:space="preserve">е нарушение </w:t>
      </w:r>
      <w:r w:rsidR="00FB1954" w:rsidRPr="00A418E4">
        <w:rPr>
          <w:rStyle w:val="2f0"/>
          <w:sz w:val="24"/>
          <w:szCs w:val="24"/>
        </w:rPr>
        <w:t xml:space="preserve">на </w:t>
      </w:r>
      <w:r w:rsidR="00FB1954" w:rsidRPr="00A418E4">
        <w:rPr>
          <w:rStyle w:val="28"/>
          <w:sz w:val="24"/>
          <w:szCs w:val="24"/>
        </w:rPr>
        <w:t>забра</w:t>
      </w:r>
      <w:r w:rsidR="00022B6C" w:rsidRPr="00A418E4">
        <w:rPr>
          <w:rStyle w:val="28"/>
          <w:sz w:val="24"/>
          <w:szCs w:val="24"/>
        </w:rPr>
        <w:t xml:space="preserve">ната по </w:t>
      </w:r>
      <w:r w:rsidR="00FB1954" w:rsidRPr="00A418E4">
        <w:rPr>
          <w:rStyle w:val="2f0"/>
          <w:sz w:val="24"/>
          <w:szCs w:val="24"/>
        </w:rPr>
        <w:t xml:space="preserve">т. </w:t>
      </w:r>
      <w:r w:rsidR="00022B6C" w:rsidRPr="00A418E4">
        <w:rPr>
          <w:rStyle w:val="28"/>
          <w:sz w:val="24"/>
          <w:szCs w:val="24"/>
        </w:rPr>
        <w:t>4.2.</w:t>
      </w:r>
      <w:r w:rsidR="00FB1954" w:rsidRPr="00A418E4">
        <w:rPr>
          <w:rStyle w:val="28"/>
          <w:sz w:val="24"/>
          <w:szCs w:val="24"/>
        </w:rPr>
        <w:t xml:space="preserve">2 </w:t>
      </w:r>
      <w:r w:rsidR="00FB1954" w:rsidRPr="00A418E4">
        <w:rPr>
          <w:rStyle w:val="2f0"/>
          <w:sz w:val="24"/>
          <w:szCs w:val="24"/>
        </w:rPr>
        <w:t xml:space="preserve">и по </w:t>
      </w:r>
      <w:r w:rsidR="00FB1954" w:rsidRPr="00A418E4">
        <w:rPr>
          <w:rStyle w:val="28"/>
          <w:sz w:val="24"/>
          <w:szCs w:val="24"/>
        </w:rPr>
        <w:t xml:space="preserve">т.4.4 доставката </w:t>
      </w:r>
      <w:r w:rsidR="00FB1954" w:rsidRPr="00A418E4">
        <w:rPr>
          <w:rStyle w:val="27"/>
          <w:sz w:val="24"/>
          <w:szCs w:val="24"/>
        </w:rPr>
        <w:t xml:space="preserve">на стоки, материали </w:t>
      </w:r>
      <w:r w:rsidR="00FB1954" w:rsidRPr="00A418E4">
        <w:rPr>
          <w:rStyle w:val="28"/>
          <w:sz w:val="24"/>
          <w:szCs w:val="24"/>
        </w:rPr>
        <w:t xml:space="preserve">или </w:t>
      </w:r>
      <w:r w:rsidR="00FB1954" w:rsidRPr="00A418E4">
        <w:rPr>
          <w:rStyle w:val="27"/>
          <w:sz w:val="24"/>
          <w:szCs w:val="24"/>
        </w:rPr>
        <w:t xml:space="preserve">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w:t>
      </w:r>
      <w:r w:rsidR="00FB1954" w:rsidRPr="00A418E4">
        <w:rPr>
          <w:rStyle w:val="2f0"/>
          <w:sz w:val="24"/>
          <w:szCs w:val="24"/>
        </w:rPr>
        <w:t xml:space="preserve">- </w:t>
      </w:r>
      <w:r w:rsidR="00FB1954" w:rsidRPr="00A418E4">
        <w:rPr>
          <w:rStyle w:val="27"/>
          <w:sz w:val="24"/>
          <w:szCs w:val="24"/>
        </w:rPr>
        <w:t xml:space="preserve">от договора </w:t>
      </w:r>
      <w:r w:rsidR="00FB1954" w:rsidRPr="00A418E4">
        <w:rPr>
          <w:rStyle w:val="28"/>
          <w:sz w:val="24"/>
          <w:szCs w:val="24"/>
        </w:rPr>
        <w:t xml:space="preserve">за </w:t>
      </w:r>
      <w:proofErr w:type="spellStart"/>
      <w:r w:rsidR="00FB1954" w:rsidRPr="00A418E4">
        <w:rPr>
          <w:rStyle w:val="27"/>
          <w:sz w:val="24"/>
          <w:szCs w:val="24"/>
        </w:rPr>
        <w:t>подизпълнение</w:t>
      </w:r>
      <w:proofErr w:type="spellEnd"/>
      <w:r w:rsidR="00FB1954" w:rsidRPr="00A418E4">
        <w:rPr>
          <w:rStyle w:val="27"/>
          <w:sz w:val="24"/>
          <w:szCs w:val="24"/>
        </w:rPr>
        <w:t>.</w:t>
      </w:r>
    </w:p>
    <w:p w:rsidR="00BB0B23" w:rsidRPr="00A418E4" w:rsidRDefault="00FB1954">
      <w:pPr>
        <w:pStyle w:val="24"/>
        <w:numPr>
          <w:ilvl w:val="0"/>
          <w:numId w:val="21"/>
        </w:numPr>
        <w:shd w:val="clear" w:color="auto" w:fill="auto"/>
        <w:tabs>
          <w:tab w:val="left" w:pos="1602"/>
        </w:tabs>
        <w:spacing w:before="0" w:after="192"/>
        <w:ind w:left="280" w:firstLine="720"/>
        <w:rPr>
          <w:sz w:val="24"/>
          <w:szCs w:val="24"/>
        </w:rPr>
      </w:pPr>
      <w:r w:rsidRPr="00A418E4">
        <w:rPr>
          <w:rStyle w:val="27"/>
          <w:sz w:val="24"/>
          <w:szCs w:val="24"/>
        </w:rPr>
        <w:t xml:space="preserve">Изпълнителят е длъжен да прекрати договор за </w:t>
      </w:r>
      <w:proofErr w:type="spellStart"/>
      <w:r w:rsidRPr="00A418E4">
        <w:rPr>
          <w:rStyle w:val="27"/>
          <w:sz w:val="24"/>
          <w:szCs w:val="24"/>
        </w:rPr>
        <w:t>подизпълнение</w:t>
      </w:r>
      <w:proofErr w:type="spellEnd"/>
      <w:r w:rsidRPr="00A418E4">
        <w:rPr>
          <w:rStyle w:val="27"/>
          <w:sz w:val="24"/>
          <w:szCs w:val="24"/>
        </w:rPr>
        <w:t xml:space="preserve">, ако по време на изпълнението му </w:t>
      </w:r>
      <w:r w:rsidR="006202AD">
        <w:rPr>
          <w:rStyle w:val="27"/>
          <w:sz w:val="24"/>
          <w:szCs w:val="24"/>
        </w:rPr>
        <w:t>възникне обстоятелство по чл.47,</w:t>
      </w:r>
      <w:r w:rsidRPr="00A418E4">
        <w:rPr>
          <w:rStyle w:val="27"/>
          <w:sz w:val="24"/>
          <w:szCs w:val="24"/>
        </w:rPr>
        <w:t xml:space="preserve"> ал. 1 или 5 от ЗОП, както и при нарушаване на забраната по т.4.4 в 14-дневен срок от узнаването. В тези случаи изпълнителят сключва нов </w:t>
      </w:r>
      <w:r w:rsidRPr="00A418E4">
        <w:rPr>
          <w:rStyle w:val="28"/>
          <w:sz w:val="24"/>
          <w:szCs w:val="24"/>
        </w:rPr>
        <w:t xml:space="preserve">договор </w:t>
      </w:r>
      <w:r w:rsidRPr="00A418E4">
        <w:rPr>
          <w:rStyle w:val="27"/>
          <w:sz w:val="24"/>
          <w:szCs w:val="24"/>
        </w:rPr>
        <w:t xml:space="preserve">за </w:t>
      </w:r>
      <w:proofErr w:type="spellStart"/>
      <w:r w:rsidRPr="00A418E4">
        <w:rPr>
          <w:rStyle w:val="27"/>
          <w:sz w:val="24"/>
          <w:szCs w:val="24"/>
        </w:rPr>
        <w:t>подизпълнение</w:t>
      </w:r>
      <w:proofErr w:type="spellEnd"/>
      <w:r w:rsidRPr="00A418E4">
        <w:rPr>
          <w:rStyle w:val="27"/>
          <w:sz w:val="24"/>
          <w:szCs w:val="24"/>
        </w:rPr>
        <w:t xml:space="preserve"> при спазване на условията и изискванията от т.4.1 до </w:t>
      </w:r>
      <w:r w:rsidR="004C55C6">
        <w:rPr>
          <w:rStyle w:val="27"/>
          <w:sz w:val="24"/>
          <w:szCs w:val="24"/>
        </w:rPr>
        <w:t>т.</w:t>
      </w:r>
      <w:r w:rsidRPr="00A418E4">
        <w:rPr>
          <w:rStyle w:val="27"/>
          <w:sz w:val="24"/>
          <w:szCs w:val="24"/>
        </w:rPr>
        <w:t>4.5.</w:t>
      </w:r>
    </w:p>
    <w:p w:rsidR="00BB0B23" w:rsidRPr="00A418E4" w:rsidRDefault="00FB1954">
      <w:pPr>
        <w:pStyle w:val="24"/>
        <w:numPr>
          <w:ilvl w:val="0"/>
          <w:numId w:val="19"/>
        </w:numPr>
        <w:shd w:val="clear" w:color="auto" w:fill="auto"/>
        <w:tabs>
          <w:tab w:val="left" w:pos="1399"/>
        </w:tabs>
        <w:spacing w:before="0" w:line="259" w:lineRule="exact"/>
        <w:ind w:left="280" w:firstLine="720"/>
        <w:rPr>
          <w:sz w:val="24"/>
          <w:szCs w:val="24"/>
        </w:rPr>
      </w:pPr>
      <w:r w:rsidRPr="00A418E4">
        <w:rPr>
          <w:rStyle w:val="27"/>
          <w:sz w:val="24"/>
          <w:szCs w:val="24"/>
        </w:rPr>
        <w:t xml:space="preserve">Приемане на изпълнение на дейности по договор за обществена поръчка, за която изпълнителят е сключил договор за </w:t>
      </w:r>
      <w:proofErr w:type="spellStart"/>
      <w:r w:rsidRPr="00A418E4">
        <w:rPr>
          <w:rStyle w:val="27"/>
          <w:sz w:val="24"/>
          <w:szCs w:val="24"/>
        </w:rPr>
        <w:t>подизпълнение</w:t>
      </w:r>
      <w:proofErr w:type="spellEnd"/>
      <w:r w:rsidRPr="00A418E4">
        <w:rPr>
          <w:rStyle w:val="27"/>
          <w:sz w:val="24"/>
          <w:szCs w:val="24"/>
        </w:rPr>
        <w:t>:</w:t>
      </w:r>
    </w:p>
    <w:p w:rsidR="00022B6C" w:rsidRPr="00A418E4" w:rsidRDefault="00FB1954" w:rsidP="00022B6C">
      <w:pPr>
        <w:pStyle w:val="24"/>
        <w:numPr>
          <w:ilvl w:val="1"/>
          <w:numId w:val="19"/>
        </w:numPr>
        <w:shd w:val="clear" w:color="auto" w:fill="auto"/>
        <w:tabs>
          <w:tab w:val="left" w:pos="1493"/>
        </w:tabs>
        <w:spacing w:before="0" w:line="269" w:lineRule="exact"/>
        <w:ind w:left="280" w:firstLine="720"/>
        <w:rPr>
          <w:rStyle w:val="28"/>
          <w:sz w:val="24"/>
          <w:szCs w:val="24"/>
        </w:rPr>
      </w:pPr>
      <w:r w:rsidRPr="00A418E4">
        <w:rPr>
          <w:rStyle w:val="27"/>
          <w:sz w:val="24"/>
          <w:szCs w:val="24"/>
        </w:rPr>
        <w:t xml:space="preserve">Възложителят приема изпълнението на дейност по договора за обществена поръчка, за която изпълнителят е сключил договор за </w:t>
      </w:r>
      <w:proofErr w:type="spellStart"/>
      <w:r w:rsidRPr="00A418E4">
        <w:rPr>
          <w:rStyle w:val="27"/>
          <w:sz w:val="24"/>
          <w:szCs w:val="24"/>
        </w:rPr>
        <w:t>подизпълнение</w:t>
      </w:r>
      <w:proofErr w:type="spellEnd"/>
      <w:r w:rsidRPr="00A418E4">
        <w:rPr>
          <w:rStyle w:val="27"/>
          <w:sz w:val="24"/>
          <w:szCs w:val="24"/>
        </w:rPr>
        <w:t>, в присъствието на изпълнителя и на подизпълнителя.</w:t>
      </w:r>
    </w:p>
    <w:p w:rsidR="00BB0B23" w:rsidRPr="00A418E4" w:rsidRDefault="00FB1954" w:rsidP="00022B6C">
      <w:pPr>
        <w:pStyle w:val="24"/>
        <w:numPr>
          <w:ilvl w:val="1"/>
          <w:numId w:val="19"/>
        </w:numPr>
        <w:shd w:val="clear" w:color="auto" w:fill="auto"/>
        <w:tabs>
          <w:tab w:val="left" w:pos="1493"/>
        </w:tabs>
        <w:spacing w:before="0" w:line="269" w:lineRule="exact"/>
        <w:ind w:left="280" w:firstLine="720"/>
        <w:rPr>
          <w:sz w:val="24"/>
          <w:szCs w:val="24"/>
        </w:rPr>
      </w:pPr>
      <w:r w:rsidRPr="00A418E4">
        <w:rPr>
          <w:rStyle w:val="27"/>
          <w:sz w:val="24"/>
          <w:szCs w:val="24"/>
        </w:rPr>
        <w:t xml:space="preserve"> При приемането на работата изпълнителят може да представи на възложителя</w:t>
      </w:r>
      <w:r w:rsidR="00022B6C" w:rsidRPr="00A418E4">
        <w:rPr>
          <w:sz w:val="24"/>
          <w:szCs w:val="24"/>
        </w:rPr>
        <w:t xml:space="preserve"> </w:t>
      </w:r>
      <w:r w:rsidRPr="00A418E4">
        <w:rPr>
          <w:rStyle w:val="27"/>
          <w:sz w:val="24"/>
          <w:szCs w:val="24"/>
        </w:rPr>
        <w:t xml:space="preserve">доказателства, че договорът за </w:t>
      </w:r>
      <w:proofErr w:type="spellStart"/>
      <w:r w:rsidRPr="00A418E4">
        <w:rPr>
          <w:rStyle w:val="27"/>
          <w:sz w:val="24"/>
          <w:szCs w:val="24"/>
        </w:rPr>
        <w:t>подизпълнение</w:t>
      </w:r>
      <w:proofErr w:type="spellEnd"/>
      <w:r w:rsidRPr="00A418E4">
        <w:rPr>
          <w:rStyle w:val="27"/>
          <w:sz w:val="24"/>
          <w:szCs w:val="24"/>
        </w:rPr>
        <w:t xml:space="preserve"> е прекратен, или работата или част от нея не е извършена от подизпълнителя.</w:t>
      </w:r>
    </w:p>
    <w:p w:rsidR="00BB0B23" w:rsidRPr="00A418E4" w:rsidRDefault="00FB1954">
      <w:pPr>
        <w:pStyle w:val="24"/>
        <w:numPr>
          <w:ilvl w:val="0"/>
          <w:numId w:val="22"/>
        </w:numPr>
        <w:shd w:val="clear" w:color="auto" w:fill="auto"/>
        <w:tabs>
          <w:tab w:val="left" w:pos="1498"/>
        </w:tabs>
        <w:spacing w:before="0"/>
        <w:ind w:left="280" w:firstLine="720"/>
        <w:rPr>
          <w:sz w:val="24"/>
          <w:szCs w:val="24"/>
        </w:rPr>
      </w:pPr>
      <w:r w:rsidRPr="00A418E4">
        <w:rPr>
          <w:rStyle w:val="27"/>
          <w:sz w:val="24"/>
          <w:szCs w:val="24"/>
        </w:rPr>
        <w:t xml:space="preserve">Възложителят извършва окончателното плащане по </w:t>
      </w:r>
      <w:r w:rsidRPr="00A418E4">
        <w:rPr>
          <w:rStyle w:val="28"/>
          <w:sz w:val="24"/>
          <w:szCs w:val="24"/>
        </w:rPr>
        <w:t xml:space="preserve">договор </w:t>
      </w:r>
      <w:r w:rsidRPr="00A418E4">
        <w:rPr>
          <w:rStyle w:val="27"/>
          <w:sz w:val="24"/>
          <w:szCs w:val="24"/>
        </w:rPr>
        <w:t xml:space="preserve">за обществена поръчка, за който има сключени договори за </w:t>
      </w:r>
      <w:proofErr w:type="spellStart"/>
      <w:r w:rsidRPr="00A418E4">
        <w:rPr>
          <w:rStyle w:val="27"/>
          <w:sz w:val="24"/>
          <w:szCs w:val="24"/>
        </w:rPr>
        <w:t>подизпълнение</w:t>
      </w:r>
      <w:proofErr w:type="spellEnd"/>
      <w:r w:rsidRPr="00A418E4">
        <w:rPr>
          <w:rStyle w:val="27"/>
          <w:sz w:val="24"/>
          <w:szCs w:val="24"/>
        </w:rPr>
        <w:t>, след като получи от изпълнителя доказателства, че е заплатил на подизпълнителите всички работи, приети по реда на т.5.1.</w:t>
      </w:r>
    </w:p>
    <w:p w:rsidR="00BB0B23" w:rsidRPr="00A418E4" w:rsidRDefault="00077F06">
      <w:pPr>
        <w:pStyle w:val="24"/>
        <w:numPr>
          <w:ilvl w:val="0"/>
          <w:numId w:val="22"/>
        </w:numPr>
        <w:shd w:val="clear" w:color="auto" w:fill="auto"/>
        <w:tabs>
          <w:tab w:val="left" w:pos="1507"/>
        </w:tabs>
        <w:spacing w:before="0"/>
        <w:ind w:left="280" w:firstLine="720"/>
        <w:rPr>
          <w:sz w:val="24"/>
          <w:szCs w:val="24"/>
        </w:rPr>
      </w:pPr>
      <w:r>
        <w:rPr>
          <w:rStyle w:val="27"/>
          <w:sz w:val="24"/>
          <w:szCs w:val="24"/>
        </w:rPr>
        <w:t>Точка 5.</w:t>
      </w:r>
      <w:r w:rsidR="00FB1954" w:rsidRPr="00A418E4">
        <w:rPr>
          <w:rStyle w:val="27"/>
          <w:sz w:val="24"/>
          <w:szCs w:val="24"/>
        </w:rPr>
        <w:t>3 не се прилага в случаите по т.5.2.</w:t>
      </w:r>
    </w:p>
    <w:sectPr w:rsidR="00BB0B23" w:rsidRPr="00A418E4" w:rsidSect="00BF799E">
      <w:footerReference w:type="even" r:id="rId12"/>
      <w:footerReference w:type="default" r:id="rId13"/>
      <w:footerReference w:type="first" r:id="rId14"/>
      <w:pgSz w:w="11900" w:h="16840"/>
      <w:pgMar w:top="849" w:right="701" w:bottom="995" w:left="709" w:header="0" w:footer="3" w:gutter="0"/>
      <w:cols w:space="720"/>
      <w:noEndnote/>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824DC0" w15:done="0"/>
  <w15:commentEx w15:paraId="4E8513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3EF" w:rsidRDefault="00F313EF">
      <w:r>
        <w:separator/>
      </w:r>
    </w:p>
  </w:endnote>
  <w:endnote w:type="continuationSeparator" w:id="0">
    <w:p w:rsidR="00F313EF" w:rsidRDefault="00F3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00" w:rsidRDefault="00F313EF">
    <w:pPr>
      <w:rPr>
        <w:sz w:val="2"/>
        <w:szCs w:val="2"/>
      </w:rPr>
    </w:pPr>
    <w:r>
      <w:rPr>
        <w:noProof/>
        <w:lang w:bidi="ar-SA"/>
      </w:rPr>
      <w:pict>
        <v:shapetype id="_x0000_t202" coordsize="21600,21600" o:spt="202" path="m,l,21600r21600,l21600,xe">
          <v:stroke joinstyle="miter"/>
          <v:path gradientshapeok="t" o:connecttype="rect"/>
        </v:shapetype>
        <v:shape id="Text Box 2" o:spid="_x0000_s2052" type="#_x0000_t202" style="position:absolute;margin-left:551.1pt;margin-top:798.2pt;width:5.75pt;height:13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" filled="f" stroked="f">
          <v:textbox style="mso-next-textbox:#Text Box 2;mso-fit-shape-to-text:t" inset="0,0,0,0">
            <w:txbxContent>
              <w:p w:rsidR="00021A00" w:rsidRDefault="00021A00">
                <w:pPr>
                  <w:pStyle w:val="a6"/>
                  <w:shd w:val="clear" w:color="auto" w:fill="auto"/>
                  <w:spacing w:line="240" w:lineRule="auto"/>
                  <w:jc w:val="left"/>
                </w:pPr>
                <w:r>
                  <w:fldChar w:fldCharType="begin"/>
                </w:r>
                <w:r>
                  <w:instrText xml:space="preserve"> PAGE \* MERGEFORMAT </w:instrText>
                </w:r>
                <w:r>
                  <w:fldChar w:fldCharType="separate"/>
                </w:r>
                <w:r w:rsidR="00685AA5" w:rsidRPr="00685AA5">
                  <w:rPr>
                    <w:rStyle w:val="Gulim10pt"/>
                    <w:noProof/>
                  </w:rPr>
                  <w:t>1</w:t>
                </w:r>
                <w:r>
                  <w:rPr>
                    <w:rStyle w:val="Gulim10pt"/>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00" w:rsidRDefault="00F313EF">
    <w:pPr>
      <w:rPr>
        <w:sz w:val="2"/>
        <w:szCs w:val="2"/>
      </w:rPr>
    </w:pPr>
    <w:r>
      <w:rPr>
        <w:noProof/>
        <w:lang w:bidi="ar-SA"/>
      </w:rPr>
      <w:pict>
        <v:shapetype id="_x0000_t202" coordsize="21600,21600" o:spt="202" path="m,l,21600r21600,l21600,xe">
          <v:stroke joinstyle="miter"/>
          <v:path gradientshapeok="t" o:connecttype="rect"/>
        </v:shapetype>
        <v:shape id="Text Box 10" o:spid="_x0000_s2051" type="#_x0000_t202" style="position:absolute;margin-left:551.1pt;margin-top:798.2pt;width:11.5pt;height:13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" filled="f" stroked="f">
          <v:textbox style="mso-fit-shape-to-text:t" inset="0,0,0,0">
            <w:txbxContent>
              <w:p w:rsidR="00021A00" w:rsidRDefault="00021A00">
                <w:pPr>
                  <w:pStyle w:val="a6"/>
                  <w:shd w:val="clear" w:color="auto" w:fill="auto"/>
                  <w:spacing w:line="240" w:lineRule="auto"/>
                  <w:jc w:val="left"/>
                </w:pPr>
                <w:r>
                  <w:fldChar w:fldCharType="begin"/>
                </w:r>
                <w:r>
                  <w:instrText xml:space="preserve"> PAGE \* MERGEFORMAT </w:instrText>
                </w:r>
                <w:r>
                  <w:fldChar w:fldCharType="separate"/>
                </w:r>
                <w:r w:rsidR="00685AA5" w:rsidRPr="00685AA5">
                  <w:rPr>
                    <w:rStyle w:val="Gulim10pt"/>
                    <w:noProof/>
                  </w:rPr>
                  <w:t>12</w:t>
                </w:r>
                <w:r>
                  <w:rPr>
                    <w:rStyle w:val="Gulim10pt"/>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00" w:rsidRDefault="00F313EF">
    <w:pPr>
      <w:rPr>
        <w:sz w:val="2"/>
        <w:szCs w:val="2"/>
      </w:rPr>
    </w:pPr>
    <w:r>
      <w:rPr>
        <w:noProof/>
        <w:lang w:bidi="ar-SA"/>
      </w:rPr>
      <w:pict>
        <v:shapetype id="_x0000_t202" coordsize="21600,21600" o:spt="202" path="m,l,21600r21600,l21600,xe">
          <v:stroke joinstyle="miter"/>
          <v:path gradientshapeok="t" o:connecttype="rect"/>
        </v:shapetype>
        <v:shape id="Text Box 11" o:spid="_x0000_s2050" type="#_x0000_t202" style="position:absolute;margin-left:551.1pt;margin-top:798.2pt;width:11.5pt;height:13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" filled="f" stroked="f">
          <v:textbox style="mso-fit-shape-to-text:t" inset="0,0,0,0">
            <w:txbxContent>
              <w:p w:rsidR="00021A00" w:rsidRDefault="00021A00">
                <w:pPr>
                  <w:pStyle w:val="a6"/>
                  <w:shd w:val="clear" w:color="auto" w:fill="auto"/>
                  <w:spacing w:line="240" w:lineRule="auto"/>
                  <w:jc w:val="left"/>
                </w:pPr>
                <w:r>
                  <w:fldChar w:fldCharType="begin"/>
                </w:r>
                <w:r>
                  <w:instrText xml:space="preserve"> PAGE \* MERGEFORMAT </w:instrText>
                </w:r>
                <w:r>
                  <w:fldChar w:fldCharType="separate"/>
                </w:r>
                <w:r w:rsidR="00685AA5" w:rsidRPr="00685AA5">
                  <w:rPr>
                    <w:rStyle w:val="Gulim10pt"/>
                    <w:noProof/>
                  </w:rPr>
                  <w:t>11</w:t>
                </w:r>
                <w:r>
                  <w:rPr>
                    <w:rStyle w:val="Gulim10pt"/>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A00" w:rsidRDefault="00F313EF" w:rsidP="006039C4">
    <w:pPr>
      <w:spacing w:line="276" w:lineRule="auto"/>
      <w:rPr>
        <w:sz w:val="2"/>
        <w:szCs w:val="2"/>
      </w:rPr>
    </w:pPr>
    <w:r>
      <w:rPr>
        <w:noProof/>
        <w:lang w:bidi="ar-SA"/>
      </w:rPr>
      <w:pict>
        <v:shapetype id="_x0000_t202" coordsize="21600,21600" o:spt="202" path="m,l,21600r21600,l21600,xe">
          <v:stroke joinstyle="miter"/>
          <v:path gradientshapeok="t" o:connecttype="rect"/>
        </v:shapetype>
        <v:shape id="Text Box 12" o:spid="_x0000_s2049" type="#_x0000_t202" style="position:absolute;margin-left:547.9pt;margin-top:796.75pt;width:6.45pt;height:20.9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" filled="f" stroked="f">
          <v:textbox style="mso-fit-shape-to-text:t" inset="0,0,0,0">
            <w:txbxContent>
              <w:p w:rsidR="00021A00" w:rsidRPr="00647184" w:rsidRDefault="00021A00" w:rsidP="00647184"/>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3EF" w:rsidRDefault="00F313EF"/>
  </w:footnote>
  <w:footnote w:type="continuationSeparator" w:id="0">
    <w:p w:rsidR="00F313EF" w:rsidRDefault="00F313E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7F29"/>
    <w:multiLevelType w:val="hybridMultilevel"/>
    <w:tmpl w:val="FCB43A64"/>
    <w:lvl w:ilvl="0" w:tplc="5642A470">
      <w:start w:val="1"/>
      <w:numFmt w:val="russianLower"/>
      <w:lvlText w:val="%1)"/>
      <w:lvlJc w:val="left"/>
      <w:pPr>
        <w:tabs>
          <w:tab w:val="num" w:pos="960"/>
        </w:tabs>
        <w:ind w:left="960" w:hanging="360"/>
      </w:pPr>
      <w:rPr>
        <w:rFonts w:ascii="Times New Roman" w:hAnsi="Times New Roman" w:cs="Times New Roman" w:hint="default"/>
        <w:b/>
      </w:rPr>
    </w:lvl>
    <w:lvl w:ilvl="1" w:tplc="3C40B192">
      <w:start w:val="3"/>
      <w:numFmt w:val="bullet"/>
      <w:lvlText w:val="-"/>
      <w:lvlJc w:val="left"/>
      <w:pPr>
        <w:tabs>
          <w:tab w:val="num" w:pos="1980"/>
        </w:tabs>
        <w:ind w:left="1980" w:hanging="360"/>
      </w:pPr>
      <w:rPr>
        <w:rFonts w:ascii="Times New Roman" w:eastAsia="Times New Roman" w:hAnsi="Times New Roman" w:cs="Times New Roman"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1">
    <w:nsid w:val="00E631F7"/>
    <w:multiLevelType w:val="multilevel"/>
    <w:tmpl w:val="28CEF2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691B5B"/>
    <w:multiLevelType w:val="multilevel"/>
    <w:tmpl w:val="793EA8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446770"/>
    <w:multiLevelType w:val="multilevel"/>
    <w:tmpl w:val="E92A6D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8245BC"/>
    <w:multiLevelType w:val="hybridMultilevel"/>
    <w:tmpl w:val="FDB240F0"/>
    <w:lvl w:ilvl="0" w:tplc="264440EC">
      <w:start w:val="16"/>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137C3A7A"/>
    <w:multiLevelType w:val="multilevel"/>
    <w:tmpl w:val="542217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7B7A37"/>
    <w:multiLevelType w:val="multilevel"/>
    <w:tmpl w:val="E47E380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E72DA6"/>
    <w:multiLevelType w:val="multilevel"/>
    <w:tmpl w:val="08949B20"/>
    <w:lvl w:ilvl="0">
      <w:start w:val="3"/>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01106"/>
    <w:multiLevelType w:val="multilevel"/>
    <w:tmpl w:val="AD980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50693F"/>
    <w:multiLevelType w:val="hybridMultilevel"/>
    <w:tmpl w:val="E0CA3E6C"/>
    <w:lvl w:ilvl="0" w:tplc="495468BE">
      <w:start w:val="8"/>
      <w:numFmt w:val="bullet"/>
      <w:lvlText w:val=""/>
      <w:lvlJc w:val="left"/>
      <w:pPr>
        <w:ind w:left="1545" w:hanging="360"/>
      </w:pPr>
      <w:rPr>
        <w:rFonts w:ascii="Symbol" w:eastAsia="Times New Roman" w:hAnsi="Symbol" w:cs="Times New Roman" w:hint="default"/>
      </w:rPr>
    </w:lvl>
    <w:lvl w:ilvl="1" w:tplc="04020003" w:tentative="1">
      <w:start w:val="1"/>
      <w:numFmt w:val="bullet"/>
      <w:lvlText w:val="o"/>
      <w:lvlJc w:val="left"/>
      <w:pPr>
        <w:ind w:left="2265" w:hanging="360"/>
      </w:pPr>
      <w:rPr>
        <w:rFonts w:ascii="Courier New" w:hAnsi="Courier New" w:cs="Courier New" w:hint="default"/>
      </w:rPr>
    </w:lvl>
    <w:lvl w:ilvl="2" w:tplc="04020005" w:tentative="1">
      <w:start w:val="1"/>
      <w:numFmt w:val="bullet"/>
      <w:lvlText w:val=""/>
      <w:lvlJc w:val="left"/>
      <w:pPr>
        <w:ind w:left="2985" w:hanging="360"/>
      </w:pPr>
      <w:rPr>
        <w:rFonts w:ascii="Wingdings" w:hAnsi="Wingdings" w:hint="default"/>
      </w:rPr>
    </w:lvl>
    <w:lvl w:ilvl="3" w:tplc="04020001" w:tentative="1">
      <w:start w:val="1"/>
      <w:numFmt w:val="bullet"/>
      <w:lvlText w:val=""/>
      <w:lvlJc w:val="left"/>
      <w:pPr>
        <w:ind w:left="3705" w:hanging="360"/>
      </w:pPr>
      <w:rPr>
        <w:rFonts w:ascii="Symbol" w:hAnsi="Symbol" w:hint="default"/>
      </w:rPr>
    </w:lvl>
    <w:lvl w:ilvl="4" w:tplc="04020003" w:tentative="1">
      <w:start w:val="1"/>
      <w:numFmt w:val="bullet"/>
      <w:lvlText w:val="o"/>
      <w:lvlJc w:val="left"/>
      <w:pPr>
        <w:ind w:left="4425" w:hanging="360"/>
      </w:pPr>
      <w:rPr>
        <w:rFonts w:ascii="Courier New" w:hAnsi="Courier New" w:cs="Courier New" w:hint="default"/>
      </w:rPr>
    </w:lvl>
    <w:lvl w:ilvl="5" w:tplc="04020005" w:tentative="1">
      <w:start w:val="1"/>
      <w:numFmt w:val="bullet"/>
      <w:lvlText w:val=""/>
      <w:lvlJc w:val="left"/>
      <w:pPr>
        <w:ind w:left="5145" w:hanging="360"/>
      </w:pPr>
      <w:rPr>
        <w:rFonts w:ascii="Wingdings" w:hAnsi="Wingdings" w:hint="default"/>
      </w:rPr>
    </w:lvl>
    <w:lvl w:ilvl="6" w:tplc="04020001" w:tentative="1">
      <w:start w:val="1"/>
      <w:numFmt w:val="bullet"/>
      <w:lvlText w:val=""/>
      <w:lvlJc w:val="left"/>
      <w:pPr>
        <w:ind w:left="5865" w:hanging="360"/>
      </w:pPr>
      <w:rPr>
        <w:rFonts w:ascii="Symbol" w:hAnsi="Symbol" w:hint="default"/>
      </w:rPr>
    </w:lvl>
    <w:lvl w:ilvl="7" w:tplc="04020003" w:tentative="1">
      <w:start w:val="1"/>
      <w:numFmt w:val="bullet"/>
      <w:lvlText w:val="o"/>
      <w:lvlJc w:val="left"/>
      <w:pPr>
        <w:ind w:left="6585" w:hanging="360"/>
      </w:pPr>
      <w:rPr>
        <w:rFonts w:ascii="Courier New" w:hAnsi="Courier New" w:cs="Courier New" w:hint="default"/>
      </w:rPr>
    </w:lvl>
    <w:lvl w:ilvl="8" w:tplc="04020005" w:tentative="1">
      <w:start w:val="1"/>
      <w:numFmt w:val="bullet"/>
      <w:lvlText w:val=""/>
      <w:lvlJc w:val="left"/>
      <w:pPr>
        <w:ind w:left="7305" w:hanging="360"/>
      </w:pPr>
      <w:rPr>
        <w:rFonts w:ascii="Wingdings" w:hAnsi="Wingdings" w:hint="default"/>
      </w:rPr>
    </w:lvl>
  </w:abstractNum>
  <w:abstractNum w:abstractNumId="10">
    <w:nsid w:val="34556FB6"/>
    <w:multiLevelType w:val="hybridMultilevel"/>
    <w:tmpl w:val="E794B196"/>
    <w:lvl w:ilvl="0" w:tplc="29A87A72">
      <w:start w:val="7"/>
      <w:numFmt w:val="decimal"/>
      <w:lvlText w:val="%1."/>
      <w:lvlJc w:val="left"/>
      <w:pPr>
        <w:ind w:left="1740" w:hanging="360"/>
      </w:pPr>
      <w:rPr>
        <w:rFonts w:hint="default"/>
        <w:b/>
      </w:rPr>
    </w:lvl>
    <w:lvl w:ilvl="1" w:tplc="04020019">
      <w:start w:val="1"/>
      <w:numFmt w:val="lowerLetter"/>
      <w:lvlText w:val="%2."/>
      <w:lvlJc w:val="left"/>
      <w:pPr>
        <w:ind w:left="2460" w:hanging="360"/>
      </w:pPr>
    </w:lvl>
    <w:lvl w:ilvl="2" w:tplc="0402001B" w:tentative="1">
      <w:start w:val="1"/>
      <w:numFmt w:val="lowerRoman"/>
      <w:lvlText w:val="%3."/>
      <w:lvlJc w:val="right"/>
      <w:pPr>
        <w:ind w:left="3180" w:hanging="180"/>
      </w:pPr>
    </w:lvl>
    <w:lvl w:ilvl="3" w:tplc="0402000F" w:tentative="1">
      <w:start w:val="1"/>
      <w:numFmt w:val="decimal"/>
      <w:lvlText w:val="%4."/>
      <w:lvlJc w:val="left"/>
      <w:pPr>
        <w:ind w:left="3900" w:hanging="360"/>
      </w:pPr>
    </w:lvl>
    <w:lvl w:ilvl="4" w:tplc="04020019" w:tentative="1">
      <w:start w:val="1"/>
      <w:numFmt w:val="lowerLetter"/>
      <w:lvlText w:val="%5."/>
      <w:lvlJc w:val="left"/>
      <w:pPr>
        <w:ind w:left="4620" w:hanging="360"/>
      </w:pPr>
    </w:lvl>
    <w:lvl w:ilvl="5" w:tplc="0402001B" w:tentative="1">
      <w:start w:val="1"/>
      <w:numFmt w:val="lowerRoman"/>
      <w:lvlText w:val="%6."/>
      <w:lvlJc w:val="right"/>
      <w:pPr>
        <w:ind w:left="5340" w:hanging="180"/>
      </w:pPr>
    </w:lvl>
    <w:lvl w:ilvl="6" w:tplc="0402000F" w:tentative="1">
      <w:start w:val="1"/>
      <w:numFmt w:val="decimal"/>
      <w:lvlText w:val="%7."/>
      <w:lvlJc w:val="left"/>
      <w:pPr>
        <w:ind w:left="6060" w:hanging="360"/>
      </w:pPr>
    </w:lvl>
    <w:lvl w:ilvl="7" w:tplc="04020019" w:tentative="1">
      <w:start w:val="1"/>
      <w:numFmt w:val="lowerLetter"/>
      <w:lvlText w:val="%8."/>
      <w:lvlJc w:val="left"/>
      <w:pPr>
        <w:ind w:left="6780" w:hanging="360"/>
      </w:pPr>
    </w:lvl>
    <w:lvl w:ilvl="8" w:tplc="0402001B" w:tentative="1">
      <w:start w:val="1"/>
      <w:numFmt w:val="lowerRoman"/>
      <w:lvlText w:val="%9."/>
      <w:lvlJc w:val="right"/>
      <w:pPr>
        <w:ind w:left="7500" w:hanging="180"/>
      </w:pPr>
    </w:lvl>
  </w:abstractNum>
  <w:abstractNum w:abstractNumId="11">
    <w:nsid w:val="3A6A2516"/>
    <w:multiLevelType w:val="multilevel"/>
    <w:tmpl w:val="FB4EAB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AD1709"/>
    <w:multiLevelType w:val="multilevel"/>
    <w:tmpl w:val="B5FAC7B0"/>
    <w:lvl w:ilvl="0">
      <w:start w:val="2"/>
      <w:numFmt w:val="decimal"/>
      <w:lvlText w:val="2.2.%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1">
      <w:start w:val="3"/>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8B6529"/>
    <w:multiLevelType w:val="hybridMultilevel"/>
    <w:tmpl w:val="77A0C4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76479C9"/>
    <w:multiLevelType w:val="multilevel"/>
    <w:tmpl w:val="EEB89124"/>
    <w:lvl w:ilvl="0">
      <w:start w:val="2"/>
      <w:numFmt w:val="decimal"/>
      <w:lvlText w:val="4.%1."/>
      <w:lvlJc w:val="left"/>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1E47B1"/>
    <w:multiLevelType w:val="multilevel"/>
    <w:tmpl w:val="A9FE09C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C94E60"/>
    <w:multiLevelType w:val="hybridMultilevel"/>
    <w:tmpl w:val="D84A30C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7">
    <w:nsid w:val="55CE085B"/>
    <w:multiLevelType w:val="multilevel"/>
    <w:tmpl w:val="5C2690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B02E77"/>
    <w:multiLevelType w:val="multilevel"/>
    <w:tmpl w:val="D15C6B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start w:val="1"/>
      <w:numFmt w:val="decimal"/>
      <w:lvlText w:val="%1.%2.%3.%4."/>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DB781A"/>
    <w:multiLevelType w:val="multilevel"/>
    <w:tmpl w:val="B7FCE5F0"/>
    <w:lvl w:ilvl="0">
      <w:numFmt w:val="decimal"/>
      <w:lvlText w:val="2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6C4691"/>
    <w:multiLevelType w:val="multilevel"/>
    <w:tmpl w:val="CA603D66"/>
    <w:lvl w:ilvl="0">
      <w:numFmt w:val="decimal"/>
      <w:lvlText w:val="68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634F68"/>
    <w:multiLevelType w:val="hybridMultilevel"/>
    <w:tmpl w:val="EDFA1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2">
    <w:nsid w:val="5FE340C8"/>
    <w:multiLevelType w:val="multilevel"/>
    <w:tmpl w:val="D9D2072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29C4289"/>
    <w:multiLevelType w:val="multilevel"/>
    <w:tmpl w:val="87A8DA3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25083E"/>
    <w:multiLevelType w:val="hybridMultilevel"/>
    <w:tmpl w:val="4E84AF2A"/>
    <w:lvl w:ilvl="0" w:tplc="0402000B">
      <w:start w:val="1"/>
      <w:numFmt w:val="bullet"/>
      <w:lvlText w:val=""/>
      <w:lvlJc w:val="left"/>
      <w:pPr>
        <w:ind w:left="1635" w:hanging="360"/>
      </w:pPr>
      <w:rPr>
        <w:rFonts w:ascii="Wingdings" w:hAnsi="Wingdings" w:hint="default"/>
      </w:rPr>
    </w:lvl>
    <w:lvl w:ilvl="1" w:tplc="04020003" w:tentative="1">
      <w:start w:val="1"/>
      <w:numFmt w:val="bullet"/>
      <w:lvlText w:val="o"/>
      <w:lvlJc w:val="left"/>
      <w:pPr>
        <w:ind w:left="2355" w:hanging="360"/>
      </w:pPr>
      <w:rPr>
        <w:rFonts w:ascii="Courier New" w:hAnsi="Courier New" w:cs="Courier New" w:hint="default"/>
      </w:rPr>
    </w:lvl>
    <w:lvl w:ilvl="2" w:tplc="04020005" w:tentative="1">
      <w:start w:val="1"/>
      <w:numFmt w:val="bullet"/>
      <w:lvlText w:val=""/>
      <w:lvlJc w:val="left"/>
      <w:pPr>
        <w:ind w:left="3075" w:hanging="360"/>
      </w:pPr>
      <w:rPr>
        <w:rFonts w:ascii="Wingdings" w:hAnsi="Wingdings" w:hint="default"/>
      </w:rPr>
    </w:lvl>
    <w:lvl w:ilvl="3" w:tplc="04020001" w:tentative="1">
      <w:start w:val="1"/>
      <w:numFmt w:val="bullet"/>
      <w:lvlText w:val=""/>
      <w:lvlJc w:val="left"/>
      <w:pPr>
        <w:ind w:left="3795" w:hanging="360"/>
      </w:pPr>
      <w:rPr>
        <w:rFonts w:ascii="Symbol" w:hAnsi="Symbol" w:hint="default"/>
      </w:rPr>
    </w:lvl>
    <w:lvl w:ilvl="4" w:tplc="04020003" w:tentative="1">
      <w:start w:val="1"/>
      <w:numFmt w:val="bullet"/>
      <w:lvlText w:val="o"/>
      <w:lvlJc w:val="left"/>
      <w:pPr>
        <w:ind w:left="4515" w:hanging="360"/>
      </w:pPr>
      <w:rPr>
        <w:rFonts w:ascii="Courier New" w:hAnsi="Courier New" w:cs="Courier New" w:hint="default"/>
      </w:rPr>
    </w:lvl>
    <w:lvl w:ilvl="5" w:tplc="04020005" w:tentative="1">
      <w:start w:val="1"/>
      <w:numFmt w:val="bullet"/>
      <w:lvlText w:val=""/>
      <w:lvlJc w:val="left"/>
      <w:pPr>
        <w:ind w:left="5235" w:hanging="360"/>
      </w:pPr>
      <w:rPr>
        <w:rFonts w:ascii="Wingdings" w:hAnsi="Wingdings" w:hint="default"/>
      </w:rPr>
    </w:lvl>
    <w:lvl w:ilvl="6" w:tplc="04020001" w:tentative="1">
      <w:start w:val="1"/>
      <w:numFmt w:val="bullet"/>
      <w:lvlText w:val=""/>
      <w:lvlJc w:val="left"/>
      <w:pPr>
        <w:ind w:left="5955" w:hanging="360"/>
      </w:pPr>
      <w:rPr>
        <w:rFonts w:ascii="Symbol" w:hAnsi="Symbol" w:hint="default"/>
      </w:rPr>
    </w:lvl>
    <w:lvl w:ilvl="7" w:tplc="04020003" w:tentative="1">
      <w:start w:val="1"/>
      <w:numFmt w:val="bullet"/>
      <w:lvlText w:val="o"/>
      <w:lvlJc w:val="left"/>
      <w:pPr>
        <w:ind w:left="6675" w:hanging="360"/>
      </w:pPr>
      <w:rPr>
        <w:rFonts w:ascii="Courier New" w:hAnsi="Courier New" w:cs="Courier New" w:hint="default"/>
      </w:rPr>
    </w:lvl>
    <w:lvl w:ilvl="8" w:tplc="04020005" w:tentative="1">
      <w:start w:val="1"/>
      <w:numFmt w:val="bullet"/>
      <w:lvlText w:val=""/>
      <w:lvlJc w:val="left"/>
      <w:pPr>
        <w:ind w:left="7395" w:hanging="360"/>
      </w:pPr>
      <w:rPr>
        <w:rFonts w:ascii="Wingdings" w:hAnsi="Wingdings" w:hint="default"/>
      </w:rPr>
    </w:lvl>
  </w:abstractNum>
  <w:abstractNum w:abstractNumId="25">
    <w:nsid w:val="6873441B"/>
    <w:multiLevelType w:val="multilevel"/>
    <w:tmpl w:val="E7D21140"/>
    <w:lvl w:ilvl="0">
      <w:start w:val="6"/>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304A04"/>
    <w:multiLevelType w:val="multilevel"/>
    <w:tmpl w:val="5FC0C3E8"/>
    <w:lvl w:ilvl="0">
      <w:numFmt w:val="decimal"/>
      <w:lvlText w:val="4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405C58"/>
    <w:multiLevelType w:val="multilevel"/>
    <w:tmpl w:val="A6A6C680"/>
    <w:lvl w:ilvl="0">
      <w:numFmt w:val="decimal"/>
      <w:lvlText w:val="4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150033"/>
    <w:multiLevelType w:val="multilevel"/>
    <w:tmpl w:val="9CECA640"/>
    <w:lvl w:ilvl="0">
      <w:start w:val="2"/>
      <w:numFmt w:val="decimal"/>
      <w:lvlText w:val="2.%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8A77690"/>
    <w:multiLevelType w:val="multilevel"/>
    <w:tmpl w:val="92E61BE6"/>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270CAA"/>
    <w:multiLevelType w:val="multilevel"/>
    <w:tmpl w:val="1158A336"/>
    <w:lvl w:ilvl="0">
      <w:numFmt w:val="decimal"/>
      <w:lvlText w:val="70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B96C4F"/>
    <w:multiLevelType w:val="hybridMultilevel"/>
    <w:tmpl w:val="F5E867D6"/>
    <w:lvl w:ilvl="0" w:tplc="3C6C6B3A">
      <w:start w:val="8"/>
      <w:numFmt w:val="bullet"/>
      <w:lvlText w:val=""/>
      <w:lvlJc w:val="left"/>
      <w:pPr>
        <w:ind w:left="1425" w:hanging="360"/>
      </w:pPr>
      <w:rPr>
        <w:rFonts w:ascii="Symbol" w:eastAsia="Times New Roman" w:hAnsi="Symbol" w:cs="Times New Roman"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num w:numId="1">
    <w:abstractNumId w:val="11"/>
  </w:num>
  <w:num w:numId="2">
    <w:abstractNumId w:val="18"/>
  </w:num>
  <w:num w:numId="3">
    <w:abstractNumId w:val="8"/>
  </w:num>
  <w:num w:numId="4">
    <w:abstractNumId w:val="14"/>
  </w:num>
  <w:num w:numId="5">
    <w:abstractNumId w:val="20"/>
  </w:num>
  <w:num w:numId="6">
    <w:abstractNumId w:val="30"/>
  </w:num>
  <w:num w:numId="7">
    <w:abstractNumId w:val="27"/>
  </w:num>
  <w:num w:numId="8">
    <w:abstractNumId w:val="19"/>
  </w:num>
  <w:num w:numId="9">
    <w:abstractNumId w:val="26"/>
  </w:num>
  <w:num w:numId="10">
    <w:abstractNumId w:val="6"/>
  </w:num>
  <w:num w:numId="11">
    <w:abstractNumId w:val="1"/>
  </w:num>
  <w:num w:numId="12">
    <w:abstractNumId w:val="22"/>
  </w:num>
  <w:num w:numId="13">
    <w:abstractNumId w:val="17"/>
  </w:num>
  <w:num w:numId="14">
    <w:abstractNumId w:val="2"/>
  </w:num>
  <w:num w:numId="15">
    <w:abstractNumId w:val="28"/>
  </w:num>
  <w:num w:numId="16">
    <w:abstractNumId w:val="12"/>
  </w:num>
  <w:num w:numId="17">
    <w:abstractNumId w:val="15"/>
  </w:num>
  <w:num w:numId="18">
    <w:abstractNumId w:val="23"/>
  </w:num>
  <w:num w:numId="19">
    <w:abstractNumId w:val="5"/>
  </w:num>
  <w:num w:numId="20">
    <w:abstractNumId w:val="29"/>
  </w:num>
  <w:num w:numId="21">
    <w:abstractNumId w:val="25"/>
  </w:num>
  <w:num w:numId="22">
    <w:abstractNumId w:val="7"/>
  </w:num>
  <w:num w:numId="23">
    <w:abstractNumId w:val="10"/>
  </w:num>
  <w:num w:numId="24">
    <w:abstractNumId w:val="9"/>
  </w:num>
  <w:num w:numId="25">
    <w:abstractNumId w:val="31"/>
  </w:num>
  <w:num w:numId="26">
    <w:abstractNumId w:val="0"/>
  </w:num>
  <w:num w:numId="27">
    <w:abstractNumId w:val="21"/>
  </w:num>
  <w:num w:numId="28">
    <w:abstractNumId w:val="13"/>
  </w:num>
  <w:num w:numId="29">
    <w:abstractNumId w:val="4"/>
  </w:num>
  <w:num w:numId="30">
    <w:abstractNumId w:val="16"/>
  </w:num>
  <w:num w:numId="31">
    <w:abstractNumId w:val="3"/>
  </w:num>
  <w:num w:numId="32">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ka Velichkova">
    <w15:presenceInfo w15:providerId="None" w15:userId="Milka Velichk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BB0B23"/>
    <w:rsid w:val="00000DF2"/>
    <w:rsid w:val="0000215B"/>
    <w:rsid w:val="00021A00"/>
    <w:rsid w:val="00022B6C"/>
    <w:rsid w:val="00023A27"/>
    <w:rsid w:val="00035363"/>
    <w:rsid w:val="000362A7"/>
    <w:rsid w:val="00041794"/>
    <w:rsid w:val="00056916"/>
    <w:rsid w:val="00062814"/>
    <w:rsid w:val="00063678"/>
    <w:rsid w:val="000741AF"/>
    <w:rsid w:val="00077F06"/>
    <w:rsid w:val="00082F6D"/>
    <w:rsid w:val="00093B3E"/>
    <w:rsid w:val="0009501B"/>
    <w:rsid w:val="00097CE4"/>
    <w:rsid w:val="000A0C0C"/>
    <w:rsid w:val="000A2642"/>
    <w:rsid w:val="000A6FD8"/>
    <w:rsid w:val="000B2E51"/>
    <w:rsid w:val="000B4E66"/>
    <w:rsid w:val="000C0979"/>
    <w:rsid w:val="000C194E"/>
    <w:rsid w:val="000C4EFD"/>
    <w:rsid w:val="000D0B72"/>
    <w:rsid w:val="000D27EA"/>
    <w:rsid w:val="000D45A0"/>
    <w:rsid w:val="000F23D2"/>
    <w:rsid w:val="00121378"/>
    <w:rsid w:val="00135507"/>
    <w:rsid w:val="001405AA"/>
    <w:rsid w:val="00161F7B"/>
    <w:rsid w:val="00171D02"/>
    <w:rsid w:val="0017471D"/>
    <w:rsid w:val="00187234"/>
    <w:rsid w:val="001914B4"/>
    <w:rsid w:val="00194390"/>
    <w:rsid w:val="00195702"/>
    <w:rsid w:val="001A5B78"/>
    <w:rsid w:val="001B151F"/>
    <w:rsid w:val="001D1230"/>
    <w:rsid w:val="001D72EF"/>
    <w:rsid w:val="001E5285"/>
    <w:rsid w:val="001F11BF"/>
    <w:rsid w:val="002003C3"/>
    <w:rsid w:val="00207243"/>
    <w:rsid w:val="00211903"/>
    <w:rsid w:val="0021550F"/>
    <w:rsid w:val="00215AF0"/>
    <w:rsid w:val="00232C0A"/>
    <w:rsid w:val="00233D08"/>
    <w:rsid w:val="0023733D"/>
    <w:rsid w:val="00245AA7"/>
    <w:rsid w:val="002530B9"/>
    <w:rsid w:val="002618FE"/>
    <w:rsid w:val="00274915"/>
    <w:rsid w:val="002775C0"/>
    <w:rsid w:val="0028209F"/>
    <w:rsid w:val="00290075"/>
    <w:rsid w:val="002908E5"/>
    <w:rsid w:val="0029588F"/>
    <w:rsid w:val="00295DAA"/>
    <w:rsid w:val="002A2E2E"/>
    <w:rsid w:val="002C4891"/>
    <w:rsid w:val="002C51D1"/>
    <w:rsid w:val="002D3DF9"/>
    <w:rsid w:val="002D660F"/>
    <w:rsid w:val="002E6CBB"/>
    <w:rsid w:val="002F4A04"/>
    <w:rsid w:val="0031196F"/>
    <w:rsid w:val="00311E74"/>
    <w:rsid w:val="0031594C"/>
    <w:rsid w:val="0034310B"/>
    <w:rsid w:val="00350270"/>
    <w:rsid w:val="00352033"/>
    <w:rsid w:val="003525E2"/>
    <w:rsid w:val="00354C7F"/>
    <w:rsid w:val="00356CF1"/>
    <w:rsid w:val="00357133"/>
    <w:rsid w:val="00361834"/>
    <w:rsid w:val="003678C5"/>
    <w:rsid w:val="00370B70"/>
    <w:rsid w:val="00370C59"/>
    <w:rsid w:val="003726BB"/>
    <w:rsid w:val="003771A8"/>
    <w:rsid w:val="0038327B"/>
    <w:rsid w:val="003923CE"/>
    <w:rsid w:val="003A0F53"/>
    <w:rsid w:val="003A3014"/>
    <w:rsid w:val="003A3B91"/>
    <w:rsid w:val="003B4546"/>
    <w:rsid w:val="003C5971"/>
    <w:rsid w:val="003C5E5A"/>
    <w:rsid w:val="003C5E8B"/>
    <w:rsid w:val="003D4923"/>
    <w:rsid w:val="003D5BB8"/>
    <w:rsid w:val="003D75B0"/>
    <w:rsid w:val="0040280F"/>
    <w:rsid w:val="0042334C"/>
    <w:rsid w:val="00424D3E"/>
    <w:rsid w:val="004300A9"/>
    <w:rsid w:val="004532A7"/>
    <w:rsid w:val="00471F56"/>
    <w:rsid w:val="00483FEF"/>
    <w:rsid w:val="004925B7"/>
    <w:rsid w:val="00496AA6"/>
    <w:rsid w:val="004973FB"/>
    <w:rsid w:val="004B17C6"/>
    <w:rsid w:val="004B1F04"/>
    <w:rsid w:val="004B3C0E"/>
    <w:rsid w:val="004B43E4"/>
    <w:rsid w:val="004C40B3"/>
    <w:rsid w:val="004C55C6"/>
    <w:rsid w:val="004D345D"/>
    <w:rsid w:val="004D61AE"/>
    <w:rsid w:val="004E2C09"/>
    <w:rsid w:val="004F1C65"/>
    <w:rsid w:val="004F546A"/>
    <w:rsid w:val="00515EC8"/>
    <w:rsid w:val="00557D24"/>
    <w:rsid w:val="00560315"/>
    <w:rsid w:val="00564059"/>
    <w:rsid w:val="00565139"/>
    <w:rsid w:val="00572464"/>
    <w:rsid w:val="00573A10"/>
    <w:rsid w:val="005859E6"/>
    <w:rsid w:val="00585D8E"/>
    <w:rsid w:val="00594C29"/>
    <w:rsid w:val="005960FD"/>
    <w:rsid w:val="00597210"/>
    <w:rsid w:val="005A3DF8"/>
    <w:rsid w:val="005A5DDF"/>
    <w:rsid w:val="005A7B26"/>
    <w:rsid w:val="005B18B2"/>
    <w:rsid w:val="005B25FC"/>
    <w:rsid w:val="005C10D8"/>
    <w:rsid w:val="005C212F"/>
    <w:rsid w:val="005C2A9A"/>
    <w:rsid w:val="005D4477"/>
    <w:rsid w:val="005D7EF2"/>
    <w:rsid w:val="005E18E9"/>
    <w:rsid w:val="005F4CEF"/>
    <w:rsid w:val="006022B1"/>
    <w:rsid w:val="006039C4"/>
    <w:rsid w:val="00606347"/>
    <w:rsid w:val="00616212"/>
    <w:rsid w:val="006202AD"/>
    <w:rsid w:val="006366E3"/>
    <w:rsid w:val="006368D1"/>
    <w:rsid w:val="00647184"/>
    <w:rsid w:val="00651E97"/>
    <w:rsid w:val="006611A0"/>
    <w:rsid w:val="0066351E"/>
    <w:rsid w:val="00685AA5"/>
    <w:rsid w:val="0069419D"/>
    <w:rsid w:val="006A55AA"/>
    <w:rsid w:val="006B017E"/>
    <w:rsid w:val="006B7211"/>
    <w:rsid w:val="006C02A3"/>
    <w:rsid w:val="006D7B13"/>
    <w:rsid w:val="006E44CE"/>
    <w:rsid w:val="007022CC"/>
    <w:rsid w:val="00711E32"/>
    <w:rsid w:val="00712A58"/>
    <w:rsid w:val="00715429"/>
    <w:rsid w:val="00720745"/>
    <w:rsid w:val="0072092B"/>
    <w:rsid w:val="007216FC"/>
    <w:rsid w:val="0072703F"/>
    <w:rsid w:val="00740E55"/>
    <w:rsid w:val="0074278A"/>
    <w:rsid w:val="007450DC"/>
    <w:rsid w:val="00750023"/>
    <w:rsid w:val="007570E2"/>
    <w:rsid w:val="00775C97"/>
    <w:rsid w:val="00780867"/>
    <w:rsid w:val="00791FBF"/>
    <w:rsid w:val="00795BAE"/>
    <w:rsid w:val="00795DCD"/>
    <w:rsid w:val="007A34AF"/>
    <w:rsid w:val="007A34B9"/>
    <w:rsid w:val="007A5A57"/>
    <w:rsid w:val="007A7D7C"/>
    <w:rsid w:val="007B38DA"/>
    <w:rsid w:val="007B43DC"/>
    <w:rsid w:val="007B72D9"/>
    <w:rsid w:val="007C3BD6"/>
    <w:rsid w:val="007D27DB"/>
    <w:rsid w:val="007D57CA"/>
    <w:rsid w:val="007E53FC"/>
    <w:rsid w:val="00802E21"/>
    <w:rsid w:val="0080645A"/>
    <w:rsid w:val="00816634"/>
    <w:rsid w:val="008202A3"/>
    <w:rsid w:val="00822058"/>
    <w:rsid w:val="008249E6"/>
    <w:rsid w:val="00824D32"/>
    <w:rsid w:val="0082670C"/>
    <w:rsid w:val="0083299F"/>
    <w:rsid w:val="00836301"/>
    <w:rsid w:val="008368F8"/>
    <w:rsid w:val="00844873"/>
    <w:rsid w:val="008501E8"/>
    <w:rsid w:val="008544E2"/>
    <w:rsid w:val="008550DE"/>
    <w:rsid w:val="00862AC5"/>
    <w:rsid w:val="00877DDC"/>
    <w:rsid w:val="00880B7A"/>
    <w:rsid w:val="0089033A"/>
    <w:rsid w:val="008A3C85"/>
    <w:rsid w:val="008B230C"/>
    <w:rsid w:val="008B4634"/>
    <w:rsid w:val="008C1746"/>
    <w:rsid w:val="008C5025"/>
    <w:rsid w:val="008C64F4"/>
    <w:rsid w:val="008D0675"/>
    <w:rsid w:val="008D119A"/>
    <w:rsid w:val="008D3206"/>
    <w:rsid w:val="008D5AFC"/>
    <w:rsid w:val="009003BC"/>
    <w:rsid w:val="009010AB"/>
    <w:rsid w:val="00901E5A"/>
    <w:rsid w:val="009034FC"/>
    <w:rsid w:val="00916494"/>
    <w:rsid w:val="0092465B"/>
    <w:rsid w:val="00931FE8"/>
    <w:rsid w:val="00933552"/>
    <w:rsid w:val="00936CD5"/>
    <w:rsid w:val="0093720F"/>
    <w:rsid w:val="00941F07"/>
    <w:rsid w:val="009432F0"/>
    <w:rsid w:val="00944033"/>
    <w:rsid w:val="00946A88"/>
    <w:rsid w:val="00955470"/>
    <w:rsid w:val="00955585"/>
    <w:rsid w:val="00957BD3"/>
    <w:rsid w:val="00960E32"/>
    <w:rsid w:val="00974DB5"/>
    <w:rsid w:val="00976BFA"/>
    <w:rsid w:val="00990033"/>
    <w:rsid w:val="009936FE"/>
    <w:rsid w:val="00997C53"/>
    <w:rsid w:val="009A0191"/>
    <w:rsid w:val="009A4ADA"/>
    <w:rsid w:val="009B02F5"/>
    <w:rsid w:val="009B6C40"/>
    <w:rsid w:val="009C3C30"/>
    <w:rsid w:val="009C57CE"/>
    <w:rsid w:val="009D373F"/>
    <w:rsid w:val="009E319D"/>
    <w:rsid w:val="009E5290"/>
    <w:rsid w:val="009F4B83"/>
    <w:rsid w:val="00A021F4"/>
    <w:rsid w:val="00A034B0"/>
    <w:rsid w:val="00A150F2"/>
    <w:rsid w:val="00A15BAF"/>
    <w:rsid w:val="00A24824"/>
    <w:rsid w:val="00A26028"/>
    <w:rsid w:val="00A260FB"/>
    <w:rsid w:val="00A303E3"/>
    <w:rsid w:val="00A331F2"/>
    <w:rsid w:val="00A33836"/>
    <w:rsid w:val="00A418E4"/>
    <w:rsid w:val="00A512B2"/>
    <w:rsid w:val="00A60439"/>
    <w:rsid w:val="00A71AC2"/>
    <w:rsid w:val="00A73CA1"/>
    <w:rsid w:val="00A74EC6"/>
    <w:rsid w:val="00A75DAA"/>
    <w:rsid w:val="00A763DE"/>
    <w:rsid w:val="00A803FC"/>
    <w:rsid w:val="00A817F3"/>
    <w:rsid w:val="00A82BDA"/>
    <w:rsid w:val="00A91C66"/>
    <w:rsid w:val="00A95000"/>
    <w:rsid w:val="00A9504C"/>
    <w:rsid w:val="00AA088E"/>
    <w:rsid w:val="00AA2B03"/>
    <w:rsid w:val="00AB40E5"/>
    <w:rsid w:val="00AB63AB"/>
    <w:rsid w:val="00AC3D51"/>
    <w:rsid w:val="00AC515E"/>
    <w:rsid w:val="00AC64D4"/>
    <w:rsid w:val="00AC741D"/>
    <w:rsid w:val="00AD0905"/>
    <w:rsid w:val="00AD3B11"/>
    <w:rsid w:val="00AD6720"/>
    <w:rsid w:val="00AD7BF9"/>
    <w:rsid w:val="00AF3184"/>
    <w:rsid w:val="00AF36D1"/>
    <w:rsid w:val="00AF52C3"/>
    <w:rsid w:val="00B0140D"/>
    <w:rsid w:val="00B125CA"/>
    <w:rsid w:val="00B14AC3"/>
    <w:rsid w:val="00B23D5D"/>
    <w:rsid w:val="00B30FB4"/>
    <w:rsid w:val="00B34DFD"/>
    <w:rsid w:val="00B5088C"/>
    <w:rsid w:val="00B554FE"/>
    <w:rsid w:val="00B56926"/>
    <w:rsid w:val="00B66A42"/>
    <w:rsid w:val="00B727AE"/>
    <w:rsid w:val="00B85C26"/>
    <w:rsid w:val="00B9739A"/>
    <w:rsid w:val="00BA7D96"/>
    <w:rsid w:val="00BB0B23"/>
    <w:rsid w:val="00BB1185"/>
    <w:rsid w:val="00BB1EE3"/>
    <w:rsid w:val="00BB4D47"/>
    <w:rsid w:val="00BB7E90"/>
    <w:rsid w:val="00BC2C8B"/>
    <w:rsid w:val="00BC5818"/>
    <w:rsid w:val="00BD5D68"/>
    <w:rsid w:val="00BD72A5"/>
    <w:rsid w:val="00BE33D0"/>
    <w:rsid w:val="00BF1125"/>
    <w:rsid w:val="00BF799E"/>
    <w:rsid w:val="00C0407D"/>
    <w:rsid w:val="00C05C90"/>
    <w:rsid w:val="00C2171C"/>
    <w:rsid w:val="00C25424"/>
    <w:rsid w:val="00C260A3"/>
    <w:rsid w:val="00C269A4"/>
    <w:rsid w:val="00C37826"/>
    <w:rsid w:val="00C410ED"/>
    <w:rsid w:val="00C46147"/>
    <w:rsid w:val="00C47344"/>
    <w:rsid w:val="00C5591F"/>
    <w:rsid w:val="00C62F55"/>
    <w:rsid w:val="00C67B21"/>
    <w:rsid w:val="00C71922"/>
    <w:rsid w:val="00C744F4"/>
    <w:rsid w:val="00C77609"/>
    <w:rsid w:val="00C81080"/>
    <w:rsid w:val="00C84B00"/>
    <w:rsid w:val="00C907C0"/>
    <w:rsid w:val="00CB00BD"/>
    <w:rsid w:val="00CB4EC4"/>
    <w:rsid w:val="00CB5A5E"/>
    <w:rsid w:val="00CD11DD"/>
    <w:rsid w:val="00CD5F71"/>
    <w:rsid w:val="00CD63CD"/>
    <w:rsid w:val="00CD7B7B"/>
    <w:rsid w:val="00CE0BE7"/>
    <w:rsid w:val="00CE174C"/>
    <w:rsid w:val="00CE2E7E"/>
    <w:rsid w:val="00CE7884"/>
    <w:rsid w:val="00CF688C"/>
    <w:rsid w:val="00CF732A"/>
    <w:rsid w:val="00CF757E"/>
    <w:rsid w:val="00D22159"/>
    <w:rsid w:val="00D24181"/>
    <w:rsid w:val="00D368B2"/>
    <w:rsid w:val="00D5368A"/>
    <w:rsid w:val="00D60545"/>
    <w:rsid w:val="00D6188D"/>
    <w:rsid w:val="00D75824"/>
    <w:rsid w:val="00D80063"/>
    <w:rsid w:val="00D96010"/>
    <w:rsid w:val="00DA07C0"/>
    <w:rsid w:val="00DA1D14"/>
    <w:rsid w:val="00DA411C"/>
    <w:rsid w:val="00DA4F2E"/>
    <w:rsid w:val="00DC4DD5"/>
    <w:rsid w:val="00DC5ED7"/>
    <w:rsid w:val="00DD198D"/>
    <w:rsid w:val="00DF7927"/>
    <w:rsid w:val="00E00D48"/>
    <w:rsid w:val="00E05BD2"/>
    <w:rsid w:val="00E12C1E"/>
    <w:rsid w:val="00E13B42"/>
    <w:rsid w:val="00E4036E"/>
    <w:rsid w:val="00E468FD"/>
    <w:rsid w:val="00E6332D"/>
    <w:rsid w:val="00E6503B"/>
    <w:rsid w:val="00E77B38"/>
    <w:rsid w:val="00E8027B"/>
    <w:rsid w:val="00E86611"/>
    <w:rsid w:val="00E9287E"/>
    <w:rsid w:val="00E92D97"/>
    <w:rsid w:val="00EA084F"/>
    <w:rsid w:val="00EA6A6C"/>
    <w:rsid w:val="00EB4C3C"/>
    <w:rsid w:val="00EB4F5E"/>
    <w:rsid w:val="00EC036B"/>
    <w:rsid w:val="00EC39AA"/>
    <w:rsid w:val="00EC6E88"/>
    <w:rsid w:val="00ED2ADE"/>
    <w:rsid w:val="00ED6987"/>
    <w:rsid w:val="00EE1392"/>
    <w:rsid w:val="00EE5317"/>
    <w:rsid w:val="00EF4CBF"/>
    <w:rsid w:val="00F06139"/>
    <w:rsid w:val="00F06721"/>
    <w:rsid w:val="00F07497"/>
    <w:rsid w:val="00F14646"/>
    <w:rsid w:val="00F179E3"/>
    <w:rsid w:val="00F22275"/>
    <w:rsid w:val="00F22A7B"/>
    <w:rsid w:val="00F25E6B"/>
    <w:rsid w:val="00F313EF"/>
    <w:rsid w:val="00F4245F"/>
    <w:rsid w:val="00F469A9"/>
    <w:rsid w:val="00F52471"/>
    <w:rsid w:val="00F56E4C"/>
    <w:rsid w:val="00F60572"/>
    <w:rsid w:val="00F6429F"/>
    <w:rsid w:val="00F66065"/>
    <w:rsid w:val="00F66F2B"/>
    <w:rsid w:val="00F71125"/>
    <w:rsid w:val="00F80331"/>
    <w:rsid w:val="00F80771"/>
    <w:rsid w:val="00F8630F"/>
    <w:rsid w:val="00FB1954"/>
    <w:rsid w:val="00FB3334"/>
    <w:rsid w:val="00FB4BB0"/>
    <w:rsid w:val="00FC337E"/>
    <w:rsid w:val="00FC49B8"/>
    <w:rsid w:val="00FC7159"/>
    <w:rsid w:val="00FE40EC"/>
    <w:rsid w:val="00FE5B3D"/>
    <w:rsid w:val="00FF21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A5B7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5B78"/>
    <w:rPr>
      <w:color w:val="0066CC"/>
      <w:u w:val="single"/>
    </w:rPr>
  </w:style>
  <w:style w:type="character" w:customStyle="1" w:styleId="2Exact">
    <w:name w:val="Основен текст (2) Exact"/>
    <w:basedOn w:val="a0"/>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ен текст (2) Exact"/>
    <w:basedOn w:val="2"/>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2Exact2">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ен текст (5) Exact"/>
    <w:basedOn w:val="a0"/>
    <w:link w:val="5"/>
    <w:rsid w:val="001A5B78"/>
    <w:rPr>
      <w:rFonts w:ascii="Times New Roman" w:eastAsia="Times New Roman" w:hAnsi="Times New Roman" w:cs="Times New Roman"/>
      <w:b w:val="0"/>
      <w:bCs w:val="0"/>
      <w:i/>
      <w:iCs/>
      <w:smallCaps w:val="0"/>
      <w:strike w:val="0"/>
      <w:sz w:val="20"/>
      <w:szCs w:val="20"/>
      <w:u w:val="none"/>
      <w:lang w:val="en-US" w:eastAsia="en-US" w:bidi="en-US"/>
    </w:rPr>
  </w:style>
  <w:style w:type="character" w:customStyle="1" w:styleId="5Exact0">
    <w:name w:val="Основен текст (5) Exact"/>
    <w:basedOn w:val="5Exact"/>
    <w:rsid w:val="001A5B7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3Exact">
    <w:name w:val="Основен текст (3) Exact"/>
    <w:basedOn w:val="a0"/>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3Exact0">
    <w:name w:val="Основен текст (3) Exact"/>
    <w:basedOn w:val="3"/>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Exact">
    <w:name w:val="Заглавие на изображение Exact"/>
    <w:basedOn w:val="a0"/>
    <w:link w:val="a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1">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2">
    <w:name w:val="Заглавие на изображение Exact"/>
    <w:basedOn w:val="Exact"/>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
    <w:name w:val="Заглавие #1_"/>
    <w:basedOn w:val="a0"/>
    <w:link w:val="10"/>
    <w:rsid w:val="001A5B78"/>
    <w:rPr>
      <w:rFonts w:ascii="Times New Roman" w:eastAsia="Times New Roman" w:hAnsi="Times New Roman" w:cs="Times New Roman"/>
      <w:b/>
      <w:bCs/>
      <w:i w:val="0"/>
      <w:iCs w:val="0"/>
      <w:smallCaps w:val="0"/>
      <w:strike w:val="0"/>
      <w:sz w:val="32"/>
      <w:szCs w:val="32"/>
      <w:u w:val="none"/>
    </w:rPr>
  </w:style>
  <w:style w:type="character" w:customStyle="1" w:styleId="a5">
    <w:name w:val="Горен или долен колонтитул_"/>
    <w:basedOn w:val="a0"/>
    <w:link w:val="a6"/>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Gulim10pt">
    <w:name w:val="Горен или долен колонтитул + Gulim;10 pt"/>
    <w:basedOn w:val="a5"/>
    <w:rsid w:val="001A5B78"/>
    <w:rPr>
      <w:rFonts w:ascii="Gulim" w:eastAsia="Gulim" w:hAnsi="Gulim" w:cs="Gulim"/>
      <w:b w:val="0"/>
      <w:bCs w:val="0"/>
      <w:i w:val="0"/>
      <w:iCs w:val="0"/>
      <w:smallCaps w:val="0"/>
      <w:strike w:val="0"/>
      <w:color w:val="000000"/>
      <w:spacing w:val="0"/>
      <w:w w:val="100"/>
      <w:position w:val="0"/>
      <w:sz w:val="20"/>
      <w:szCs w:val="20"/>
      <w:u w:val="none"/>
      <w:lang w:val="bg-BG" w:eastAsia="bg-BG" w:bidi="bg-BG"/>
    </w:rPr>
  </w:style>
  <w:style w:type="character" w:customStyle="1" w:styleId="3">
    <w:name w:val="Основен текст (3)_"/>
    <w:basedOn w:val="a0"/>
    <w:link w:val="30"/>
    <w:rsid w:val="001A5B78"/>
    <w:rPr>
      <w:rFonts w:ascii="Times New Roman" w:eastAsia="Times New Roman" w:hAnsi="Times New Roman" w:cs="Times New Roman"/>
      <w:b/>
      <w:bCs/>
      <w:i w:val="0"/>
      <w:iCs w:val="0"/>
      <w:smallCaps w:val="0"/>
      <w:strike w:val="0"/>
      <w:sz w:val="22"/>
      <w:szCs w:val="22"/>
      <w:u w:val="none"/>
    </w:rPr>
  </w:style>
  <w:style w:type="character" w:customStyle="1" w:styleId="31">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2">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3">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4">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Заглавие #2_"/>
    <w:basedOn w:val="a0"/>
    <w:link w:val="21"/>
    <w:rsid w:val="001A5B78"/>
    <w:rPr>
      <w:rFonts w:ascii="Times New Roman" w:eastAsia="Times New Roman" w:hAnsi="Times New Roman" w:cs="Times New Roman"/>
      <w:b/>
      <w:bCs/>
      <w:i w:val="0"/>
      <w:iCs w:val="0"/>
      <w:smallCaps w:val="0"/>
      <w:strike w:val="0"/>
      <w:sz w:val="22"/>
      <w:szCs w:val="22"/>
      <w:u w:val="none"/>
    </w:rPr>
  </w:style>
  <w:style w:type="character" w:customStyle="1" w:styleId="22">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3">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
    <w:name w:val="Основен текст (2)_"/>
    <w:basedOn w:val="a0"/>
    <w:link w:val="2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6">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7">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8">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9">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35">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b">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4">
    <w:name w:val="Основен текст (4)_"/>
    <w:basedOn w:val="a0"/>
    <w:link w:val="40"/>
    <w:rsid w:val="001A5B78"/>
    <w:rPr>
      <w:rFonts w:ascii="Times New Roman" w:eastAsia="Times New Roman" w:hAnsi="Times New Roman" w:cs="Times New Roman"/>
      <w:b/>
      <w:bCs/>
      <w:i/>
      <w:iCs/>
      <w:smallCaps w:val="0"/>
      <w:strike w:val="0"/>
      <w:sz w:val="22"/>
      <w:szCs w:val="22"/>
      <w:u w:val="none"/>
    </w:rPr>
  </w:style>
  <w:style w:type="character" w:customStyle="1" w:styleId="41">
    <w:name w:val="Основен текст (4)"/>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6">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7">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d">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42">
    <w:name w:val="Основен текст (4) + Не е удебелен;Не е курсив"/>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e">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
    <w:name w:val="Основен текст (2) + 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f0">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1">
    <w:name w:val="Заглавие #2 + Курсив"/>
    <w:basedOn w:val="20"/>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2">
    <w:name w:val="Заглавие #2 + Не е удебелен"/>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3">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2f4">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0">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ranklinGothicMedium7pt-1pt">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6">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ranklinGothicMedium7pt-1pt0">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7">
    <w:name w:val="Заглавие #2 + Малки букви"/>
    <w:basedOn w:val="20"/>
    <w:rsid w:val="001A5B78"/>
    <w:rPr>
      <w:rFonts w:ascii="Times New Roman" w:eastAsia="Times New Roman" w:hAnsi="Times New Roman" w:cs="Times New Roman"/>
      <w:b/>
      <w:bCs/>
      <w:i w:val="0"/>
      <w:iCs w:val="0"/>
      <w:smallCaps/>
      <w:strike w:val="0"/>
      <w:color w:val="000000"/>
      <w:spacing w:val="0"/>
      <w:w w:val="100"/>
      <w:position w:val="0"/>
      <w:sz w:val="22"/>
      <w:szCs w:val="22"/>
      <w:u w:val="none"/>
      <w:lang w:val="bg-BG" w:eastAsia="bg-BG" w:bidi="bg-BG"/>
    </w:rPr>
  </w:style>
  <w:style w:type="character" w:customStyle="1" w:styleId="2f8">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9">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b">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4115pt">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4115pt0">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6">
    <w:name w:val="Основен текст (6)_"/>
    <w:basedOn w:val="a0"/>
    <w:link w:val="60"/>
    <w:rsid w:val="001A5B78"/>
    <w:rPr>
      <w:rFonts w:ascii="Times New Roman" w:eastAsia="Times New Roman" w:hAnsi="Times New Roman" w:cs="Times New Roman"/>
      <w:b w:val="0"/>
      <w:bCs w:val="0"/>
      <w:i/>
      <w:iCs/>
      <w:smallCaps w:val="0"/>
      <w:strike w:val="0"/>
      <w:sz w:val="23"/>
      <w:szCs w:val="23"/>
      <w:u w:val="none"/>
    </w:rPr>
  </w:style>
  <w:style w:type="character" w:customStyle="1" w:styleId="665pt0pt">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2">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65pt0pt0">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1pt">
    <w:name w:val="Основен текст (6) + 11 pt;Не е курсив"/>
    <w:basedOn w:val="6"/>
    <w:rsid w:val="001A5B78"/>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212pt">
    <w:name w:val="Основен текст (2) + 12 pt"/>
    <w:basedOn w:val="2"/>
    <w:rsid w:val="001A5B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12pt0">
    <w:name w:val="Основен текст (2) + 12 pt;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4"/>
      <w:szCs w:val="24"/>
      <w:u w:val="none"/>
      <w:lang w:val="bg-BG" w:eastAsia="bg-BG" w:bidi="bg-BG"/>
    </w:rPr>
  </w:style>
  <w:style w:type="character" w:customStyle="1" w:styleId="61pt">
    <w:name w:val="Основен текст (6) + Малки букви;Разредка 1 pt"/>
    <w:basedOn w:val="6"/>
    <w:rsid w:val="001A5B78"/>
    <w:rPr>
      <w:rFonts w:ascii="Times New Roman" w:eastAsia="Times New Roman" w:hAnsi="Times New Roman" w:cs="Times New Roman"/>
      <w:b w:val="0"/>
      <w:bCs w:val="0"/>
      <w:i/>
      <w:iCs/>
      <w:smallCaps/>
      <w:strike w:val="0"/>
      <w:color w:val="000000"/>
      <w:spacing w:val="20"/>
      <w:w w:val="100"/>
      <w:position w:val="0"/>
      <w:sz w:val="23"/>
      <w:szCs w:val="23"/>
      <w:u w:val="none"/>
      <w:lang w:val="bg-BG" w:eastAsia="bg-BG" w:bidi="bg-BG"/>
    </w:rPr>
  </w:style>
  <w:style w:type="character" w:customStyle="1" w:styleId="38">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d">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9">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a">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e">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7">
    <w:name w:val="Основен текст (7)_"/>
    <w:basedOn w:val="a0"/>
    <w:link w:val="70"/>
    <w:rsid w:val="001A5B78"/>
    <w:rPr>
      <w:rFonts w:ascii="Times New Roman" w:eastAsia="Times New Roman" w:hAnsi="Times New Roman" w:cs="Times New Roman"/>
      <w:b/>
      <w:bCs/>
      <w:i w:val="0"/>
      <w:iCs w:val="0"/>
      <w:smallCaps w:val="0"/>
      <w:strike w:val="0"/>
      <w:sz w:val="22"/>
      <w:szCs w:val="22"/>
      <w:u w:val="none"/>
    </w:rPr>
  </w:style>
  <w:style w:type="character" w:customStyle="1" w:styleId="71">
    <w:name w:val="Основен текст (7)"/>
    <w:basedOn w:val="7"/>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8">
    <w:name w:val="Основен текст (8)_"/>
    <w:basedOn w:val="a0"/>
    <w:link w:val="80"/>
    <w:rsid w:val="001A5B78"/>
    <w:rPr>
      <w:rFonts w:ascii="Times New Roman" w:eastAsia="Times New Roman" w:hAnsi="Times New Roman" w:cs="Times New Roman"/>
      <w:b/>
      <w:bCs/>
      <w:i w:val="0"/>
      <w:iCs w:val="0"/>
      <w:smallCaps w:val="0"/>
      <w:strike w:val="0"/>
      <w:sz w:val="21"/>
      <w:szCs w:val="21"/>
      <w:u w:val="none"/>
    </w:rPr>
  </w:style>
  <w:style w:type="character" w:customStyle="1" w:styleId="81">
    <w:name w:val="Основен текст (8)"/>
    <w:basedOn w:val="8"/>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3105pt">
    <w:name w:val="Основен текст (3) + 10;5 pt"/>
    <w:basedOn w:val="3"/>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FranklinGothicMedium12pt200">
    <w:name w:val="Горен или долен колонтитул + Franklin Gothic Medium;12 pt;Курсив;Мащаб 200%"/>
    <w:basedOn w:val="a5"/>
    <w:rsid w:val="001A5B78"/>
    <w:rPr>
      <w:rFonts w:ascii="Franklin Gothic Medium" w:eastAsia="Franklin Gothic Medium" w:hAnsi="Franklin Gothic Medium" w:cs="Franklin Gothic Medium"/>
      <w:b w:val="0"/>
      <w:bCs w:val="0"/>
      <w:i/>
      <w:iCs/>
      <w:smallCaps w:val="0"/>
      <w:strike w:val="0"/>
      <w:color w:val="000000"/>
      <w:spacing w:val="0"/>
      <w:w w:val="200"/>
      <w:position w:val="0"/>
      <w:sz w:val="24"/>
      <w:szCs w:val="24"/>
      <w:u w:val="none"/>
      <w:lang w:val="bg-BG" w:eastAsia="bg-BG" w:bidi="bg-BG"/>
    </w:rPr>
  </w:style>
  <w:style w:type="character" w:customStyle="1" w:styleId="9">
    <w:name w:val="Основен текст (9)_"/>
    <w:basedOn w:val="a0"/>
    <w:link w:val="90"/>
    <w:rsid w:val="001A5B78"/>
    <w:rPr>
      <w:rFonts w:ascii="Times New Roman" w:eastAsia="Times New Roman" w:hAnsi="Times New Roman" w:cs="Times New Roman"/>
      <w:b w:val="0"/>
      <w:bCs w:val="0"/>
      <w:i w:val="0"/>
      <w:iCs w:val="0"/>
      <w:smallCaps w:val="0"/>
      <w:strike w:val="0"/>
      <w:sz w:val="20"/>
      <w:szCs w:val="20"/>
      <w:u w:val="none"/>
    </w:rPr>
  </w:style>
  <w:style w:type="character" w:customStyle="1" w:styleId="9115pt">
    <w:name w:val="Основен текст (9) + 11;5 pt;Удебелен"/>
    <w:basedOn w:val="9"/>
    <w:rsid w:val="001A5B78"/>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style>
  <w:style w:type="character" w:customStyle="1" w:styleId="91">
    <w:name w:val="Основен текст (9)"/>
    <w:basedOn w:val="9"/>
    <w:rsid w:val="001A5B78"/>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ff">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paragraph" w:customStyle="1" w:styleId="24">
    <w:name w:val="Основен текст (2)"/>
    <w:basedOn w:val="a"/>
    <w:link w:val="2"/>
    <w:rsid w:val="001A5B78"/>
    <w:pPr>
      <w:shd w:val="clear" w:color="auto" w:fill="FFFFFF"/>
      <w:spacing w:before="360" w:line="274" w:lineRule="exact"/>
      <w:ind w:hanging="1060"/>
      <w:jc w:val="both"/>
    </w:pPr>
    <w:rPr>
      <w:rFonts w:ascii="Times New Roman" w:eastAsia="Times New Roman" w:hAnsi="Times New Roman" w:cs="Times New Roman"/>
      <w:sz w:val="22"/>
      <w:szCs w:val="22"/>
    </w:rPr>
  </w:style>
  <w:style w:type="paragraph" w:customStyle="1" w:styleId="5">
    <w:name w:val="Основен текст (5)"/>
    <w:basedOn w:val="a"/>
    <w:link w:val="5Exact"/>
    <w:rsid w:val="001A5B78"/>
    <w:pPr>
      <w:shd w:val="clear" w:color="auto" w:fill="FFFFFF"/>
      <w:spacing w:line="0" w:lineRule="atLeast"/>
    </w:pPr>
    <w:rPr>
      <w:rFonts w:ascii="Times New Roman" w:eastAsia="Times New Roman" w:hAnsi="Times New Roman" w:cs="Times New Roman"/>
      <w:i/>
      <w:iCs/>
      <w:sz w:val="20"/>
      <w:szCs w:val="20"/>
      <w:lang w:val="en-US" w:eastAsia="en-US" w:bidi="en-US"/>
    </w:rPr>
  </w:style>
  <w:style w:type="paragraph" w:customStyle="1" w:styleId="30">
    <w:name w:val="Основен текст (3)"/>
    <w:basedOn w:val="a"/>
    <w:link w:val="3"/>
    <w:rsid w:val="001A5B78"/>
    <w:pPr>
      <w:shd w:val="clear" w:color="auto" w:fill="FFFFFF"/>
      <w:spacing w:before="360" w:line="278" w:lineRule="exact"/>
    </w:pPr>
    <w:rPr>
      <w:rFonts w:ascii="Times New Roman" w:eastAsia="Times New Roman" w:hAnsi="Times New Roman" w:cs="Times New Roman"/>
      <w:b/>
      <w:bCs/>
      <w:sz w:val="22"/>
      <w:szCs w:val="22"/>
    </w:rPr>
  </w:style>
  <w:style w:type="paragraph" w:customStyle="1" w:styleId="a4">
    <w:name w:val="Заглавие на изображение"/>
    <w:basedOn w:val="a"/>
    <w:link w:val="Exact"/>
    <w:rsid w:val="001A5B78"/>
    <w:pPr>
      <w:shd w:val="clear" w:color="auto" w:fill="FFFFFF"/>
      <w:spacing w:line="278" w:lineRule="exact"/>
      <w:ind w:firstLine="580"/>
      <w:jc w:val="both"/>
    </w:pPr>
    <w:rPr>
      <w:rFonts w:ascii="Times New Roman" w:eastAsia="Times New Roman" w:hAnsi="Times New Roman" w:cs="Times New Roman"/>
      <w:sz w:val="22"/>
      <w:szCs w:val="22"/>
    </w:rPr>
  </w:style>
  <w:style w:type="paragraph" w:customStyle="1" w:styleId="10">
    <w:name w:val="Заглавие #1"/>
    <w:basedOn w:val="a"/>
    <w:link w:val="1"/>
    <w:rsid w:val="001A5B78"/>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customStyle="1" w:styleId="a6">
    <w:name w:val="Горен или долен колонтитул"/>
    <w:basedOn w:val="a"/>
    <w:link w:val="a5"/>
    <w:rsid w:val="001A5B78"/>
    <w:pPr>
      <w:shd w:val="clear" w:color="auto" w:fill="FFFFFF"/>
      <w:spacing w:line="0" w:lineRule="atLeast"/>
      <w:jc w:val="right"/>
    </w:pPr>
    <w:rPr>
      <w:rFonts w:ascii="Times New Roman" w:eastAsia="Times New Roman" w:hAnsi="Times New Roman" w:cs="Times New Roman"/>
      <w:sz w:val="22"/>
      <w:szCs w:val="22"/>
    </w:rPr>
  </w:style>
  <w:style w:type="paragraph" w:customStyle="1" w:styleId="21">
    <w:name w:val="Заглавие #2"/>
    <w:basedOn w:val="a"/>
    <w:link w:val="20"/>
    <w:rsid w:val="001A5B78"/>
    <w:pPr>
      <w:shd w:val="clear" w:color="auto" w:fill="FFFFFF"/>
      <w:spacing w:before="960" w:after="360" w:line="0" w:lineRule="atLeast"/>
      <w:ind w:hanging="240"/>
      <w:jc w:val="center"/>
      <w:outlineLvl w:val="1"/>
    </w:pPr>
    <w:rPr>
      <w:rFonts w:ascii="Times New Roman" w:eastAsia="Times New Roman" w:hAnsi="Times New Roman" w:cs="Times New Roman"/>
      <w:b/>
      <w:bCs/>
      <w:sz w:val="22"/>
      <w:szCs w:val="22"/>
    </w:rPr>
  </w:style>
  <w:style w:type="paragraph" w:customStyle="1" w:styleId="40">
    <w:name w:val="Основен текст (4)"/>
    <w:basedOn w:val="a"/>
    <w:link w:val="4"/>
    <w:rsid w:val="001A5B78"/>
    <w:pPr>
      <w:shd w:val="clear" w:color="auto" w:fill="FFFFFF"/>
      <w:spacing w:before="240" w:line="254" w:lineRule="exact"/>
      <w:ind w:firstLine="560"/>
      <w:jc w:val="both"/>
    </w:pPr>
    <w:rPr>
      <w:rFonts w:ascii="Times New Roman" w:eastAsia="Times New Roman" w:hAnsi="Times New Roman" w:cs="Times New Roman"/>
      <w:b/>
      <w:bCs/>
      <w:i/>
      <w:iCs/>
      <w:sz w:val="22"/>
      <w:szCs w:val="22"/>
    </w:rPr>
  </w:style>
  <w:style w:type="paragraph" w:customStyle="1" w:styleId="60">
    <w:name w:val="Основен текст (6)"/>
    <w:basedOn w:val="a"/>
    <w:link w:val="6"/>
    <w:rsid w:val="001A5B78"/>
    <w:pPr>
      <w:shd w:val="clear" w:color="auto" w:fill="FFFFFF"/>
      <w:spacing w:after="120" w:line="274" w:lineRule="exact"/>
      <w:ind w:firstLine="600"/>
      <w:jc w:val="both"/>
    </w:pPr>
    <w:rPr>
      <w:rFonts w:ascii="Times New Roman" w:eastAsia="Times New Roman" w:hAnsi="Times New Roman" w:cs="Times New Roman"/>
      <w:i/>
      <w:iCs/>
      <w:sz w:val="23"/>
      <w:szCs w:val="23"/>
    </w:rPr>
  </w:style>
  <w:style w:type="paragraph" w:customStyle="1" w:styleId="70">
    <w:name w:val="Основен текст (7)"/>
    <w:basedOn w:val="a"/>
    <w:link w:val="7"/>
    <w:rsid w:val="001A5B78"/>
    <w:pPr>
      <w:shd w:val="clear" w:color="auto" w:fill="FFFFFF"/>
      <w:spacing w:before="120" w:line="274" w:lineRule="exact"/>
      <w:ind w:firstLine="220"/>
    </w:pPr>
    <w:rPr>
      <w:rFonts w:ascii="Times New Roman" w:eastAsia="Times New Roman" w:hAnsi="Times New Roman" w:cs="Times New Roman"/>
      <w:b/>
      <w:bCs/>
      <w:sz w:val="22"/>
      <w:szCs w:val="22"/>
    </w:rPr>
  </w:style>
  <w:style w:type="paragraph" w:customStyle="1" w:styleId="80">
    <w:name w:val="Основен текст (8)"/>
    <w:basedOn w:val="a"/>
    <w:link w:val="8"/>
    <w:rsid w:val="001A5B78"/>
    <w:pPr>
      <w:shd w:val="clear" w:color="auto" w:fill="FFFFFF"/>
      <w:spacing w:before="240" w:line="504" w:lineRule="exact"/>
    </w:pPr>
    <w:rPr>
      <w:rFonts w:ascii="Times New Roman" w:eastAsia="Times New Roman" w:hAnsi="Times New Roman" w:cs="Times New Roman"/>
      <w:b/>
      <w:bCs/>
      <w:sz w:val="21"/>
      <w:szCs w:val="21"/>
    </w:rPr>
  </w:style>
  <w:style w:type="paragraph" w:customStyle="1" w:styleId="90">
    <w:name w:val="Основен текст (9)"/>
    <w:basedOn w:val="a"/>
    <w:link w:val="9"/>
    <w:rsid w:val="001A5B78"/>
    <w:pPr>
      <w:shd w:val="clear" w:color="auto" w:fill="FFFFFF"/>
      <w:spacing w:after="300" w:line="274" w:lineRule="exact"/>
      <w:jc w:val="both"/>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9E5290"/>
    <w:rPr>
      <w:rFonts w:ascii="Tahoma" w:hAnsi="Tahoma" w:cs="Tahoma"/>
      <w:sz w:val="16"/>
      <w:szCs w:val="16"/>
    </w:rPr>
  </w:style>
  <w:style w:type="character" w:customStyle="1" w:styleId="a8">
    <w:name w:val="Изнесен текст Знак"/>
    <w:basedOn w:val="a0"/>
    <w:link w:val="a7"/>
    <w:uiPriority w:val="99"/>
    <w:semiHidden/>
    <w:rsid w:val="009E5290"/>
    <w:rPr>
      <w:rFonts w:ascii="Tahoma" w:hAnsi="Tahoma" w:cs="Tahoma"/>
      <w:color w:val="000000"/>
      <w:sz w:val="16"/>
      <w:szCs w:val="16"/>
    </w:rPr>
  </w:style>
  <w:style w:type="paragraph" w:styleId="a9">
    <w:name w:val="List Paragraph"/>
    <w:basedOn w:val="a"/>
    <w:uiPriority w:val="34"/>
    <w:qFormat/>
    <w:rsid w:val="00955470"/>
    <w:pPr>
      <w:ind w:left="720"/>
      <w:contextualSpacing/>
    </w:pPr>
  </w:style>
  <w:style w:type="paragraph" w:styleId="aa">
    <w:name w:val="Normal (Web)"/>
    <w:basedOn w:val="a"/>
    <w:rsid w:val="00A74EC6"/>
    <w:pPr>
      <w:widowControl/>
      <w:spacing w:before="40" w:after="40"/>
    </w:pPr>
    <w:rPr>
      <w:color w:val="auto"/>
      <w:lang w:val="en-US" w:eastAsia="en-US" w:bidi="ar-SA"/>
    </w:rPr>
  </w:style>
  <w:style w:type="paragraph" w:styleId="ab">
    <w:name w:val="header"/>
    <w:basedOn w:val="a"/>
    <w:link w:val="ac"/>
    <w:uiPriority w:val="99"/>
    <w:semiHidden/>
    <w:unhideWhenUsed/>
    <w:rsid w:val="00EB4C3C"/>
    <w:pPr>
      <w:tabs>
        <w:tab w:val="center" w:pos="4536"/>
        <w:tab w:val="right" w:pos="9072"/>
      </w:tabs>
    </w:pPr>
  </w:style>
  <w:style w:type="character" w:customStyle="1" w:styleId="ac">
    <w:name w:val="Горен колонтитул Знак"/>
    <w:basedOn w:val="a0"/>
    <w:link w:val="ab"/>
    <w:uiPriority w:val="99"/>
    <w:semiHidden/>
    <w:rsid w:val="00EB4C3C"/>
    <w:rPr>
      <w:color w:val="000000"/>
    </w:rPr>
  </w:style>
  <w:style w:type="paragraph" w:styleId="ad">
    <w:name w:val="footer"/>
    <w:basedOn w:val="a"/>
    <w:link w:val="ae"/>
    <w:uiPriority w:val="99"/>
    <w:semiHidden/>
    <w:unhideWhenUsed/>
    <w:rsid w:val="00EB4C3C"/>
    <w:pPr>
      <w:tabs>
        <w:tab w:val="center" w:pos="4536"/>
        <w:tab w:val="right" w:pos="9072"/>
      </w:tabs>
    </w:pPr>
  </w:style>
  <w:style w:type="character" w:customStyle="1" w:styleId="ae">
    <w:name w:val="Долен колонтитул Знак"/>
    <w:basedOn w:val="a0"/>
    <w:link w:val="ad"/>
    <w:uiPriority w:val="99"/>
    <w:semiHidden/>
    <w:rsid w:val="00EB4C3C"/>
    <w:rPr>
      <w:color w:val="000000"/>
    </w:rPr>
  </w:style>
  <w:style w:type="paragraph" w:customStyle="1" w:styleId="CharChar1">
    <w:name w:val="Char Char1"/>
    <w:basedOn w:val="a"/>
    <w:rsid w:val="009A4ADA"/>
    <w:pPr>
      <w:widowControl/>
      <w:tabs>
        <w:tab w:val="left" w:pos="709"/>
      </w:tabs>
    </w:pPr>
    <w:rPr>
      <w:rFonts w:ascii="Tahoma" w:eastAsia="Times New Roman" w:hAnsi="Tahoma" w:cs="Times New Roman"/>
      <w:color w:val="auto"/>
      <w:lang w:val="pl-PL" w:eastAsia="pl-PL" w:bidi="ar-SA"/>
    </w:rPr>
  </w:style>
  <w:style w:type="character" w:styleId="af">
    <w:name w:val="annotation reference"/>
    <w:basedOn w:val="a0"/>
    <w:uiPriority w:val="99"/>
    <w:semiHidden/>
    <w:unhideWhenUsed/>
    <w:rsid w:val="00844873"/>
    <w:rPr>
      <w:sz w:val="16"/>
      <w:szCs w:val="16"/>
    </w:rPr>
  </w:style>
  <w:style w:type="paragraph" w:styleId="af0">
    <w:name w:val="annotation text"/>
    <w:basedOn w:val="a"/>
    <w:link w:val="af1"/>
    <w:uiPriority w:val="99"/>
    <w:semiHidden/>
    <w:unhideWhenUsed/>
    <w:rsid w:val="00844873"/>
    <w:rPr>
      <w:sz w:val="20"/>
      <w:szCs w:val="20"/>
    </w:rPr>
  </w:style>
  <w:style w:type="character" w:customStyle="1" w:styleId="af1">
    <w:name w:val="Текст на коментар Знак"/>
    <w:basedOn w:val="a0"/>
    <w:link w:val="af0"/>
    <w:uiPriority w:val="99"/>
    <w:semiHidden/>
    <w:rsid w:val="00844873"/>
    <w:rPr>
      <w:color w:val="000000"/>
      <w:sz w:val="20"/>
      <w:szCs w:val="20"/>
    </w:rPr>
  </w:style>
  <w:style w:type="paragraph" w:styleId="af2">
    <w:name w:val="annotation subject"/>
    <w:basedOn w:val="af0"/>
    <w:next w:val="af0"/>
    <w:link w:val="af3"/>
    <w:uiPriority w:val="99"/>
    <w:semiHidden/>
    <w:unhideWhenUsed/>
    <w:rsid w:val="00844873"/>
    <w:rPr>
      <w:b/>
      <w:bCs/>
    </w:rPr>
  </w:style>
  <w:style w:type="character" w:customStyle="1" w:styleId="af3">
    <w:name w:val="Предмет на коментар Знак"/>
    <w:basedOn w:val="af1"/>
    <w:link w:val="af2"/>
    <w:uiPriority w:val="99"/>
    <w:semiHidden/>
    <w:rsid w:val="00844873"/>
    <w:rPr>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A5B7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5B78"/>
    <w:rPr>
      <w:color w:val="0066CC"/>
      <w:u w:val="single"/>
    </w:rPr>
  </w:style>
  <w:style w:type="character" w:customStyle="1" w:styleId="2Exact">
    <w:name w:val="Основен текст (2) Exact"/>
    <w:basedOn w:val="a0"/>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ен текст (2) Exact"/>
    <w:basedOn w:val="2"/>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2Exact2">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ен текст (5) Exact"/>
    <w:basedOn w:val="a0"/>
    <w:link w:val="5"/>
    <w:rsid w:val="001A5B78"/>
    <w:rPr>
      <w:rFonts w:ascii="Times New Roman" w:eastAsia="Times New Roman" w:hAnsi="Times New Roman" w:cs="Times New Roman"/>
      <w:b w:val="0"/>
      <w:bCs w:val="0"/>
      <w:i/>
      <w:iCs/>
      <w:smallCaps w:val="0"/>
      <w:strike w:val="0"/>
      <w:sz w:val="20"/>
      <w:szCs w:val="20"/>
      <w:u w:val="none"/>
      <w:lang w:val="en-US" w:eastAsia="en-US" w:bidi="en-US"/>
    </w:rPr>
  </w:style>
  <w:style w:type="character" w:customStyle="1" w:styleId="5Exact0">
    <w:name w:val="Основен текст (5) Exact"/>
    <w:basedOn w:val="5Exact"/>
    <w:rsid w:val="001A5B7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3Exact">
    <w:name w:val="Основен текст (3) Exact"/>
    <w:basedOn w:val="a0"/>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3Exact0">
    <w:name w:val="Основен текст (3) Exact"/>
    <w:basedOn w:val="3"/>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Exact">
    <w:name w:val="Заглавие на изображение Exact"/>
    <w:basedOn w:val="a0"/>
    <w:link w:val="a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1">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2">
    <w:name w:val="Заглавие на изображение Exact"/>
    <w:basedOn w:val="Exact"/>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
    <w:name w:val="Заглавие #1_"/>
    <w:basedOn w:val="a0"/>
    <w:link w:val="10"/>
    <w:rsid w:val="001A5B78"/>
    <w:rPr>
      <w:rFonts w:ascii="Times New Roman" w:eastAsia="Times New Roman" w:hAnsi="Times New Roman" w:cs="Times New Roman"/>
      <w:b/>
      <w:bCs/>
      <w:i w:val="0"/>
      <w:iCs w:val="0"/>
      <w:smallCaps w:val="0"/>
      <w:strike w:val="0"/>
      <w:sz w:val="32"/>
      <w:szCs w:val="32"/>
      <w:u w:val="none"/>
    </w:rPr>
  </w:style>
  <w:style w:type="character" w:customStyle="1" w:styleId="a5">
    <w:name w:val="Горен или долен колонтитул_"/>
    <w:basedOn w:val="a0"/>
    <w:link w:val="a6"/>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Gulim10pt">
    <w:name w:val="Горен или долен колонтитул + Gulim;10 pt"/>
    <w:basedOn w:val="a5"/>
    <w:rsid w:val="001A5B78"/>
    <w:rPr>
      <w:rFonts w:ascii="Gulim" w:eastAsia="Gulim" w:hAnsi="Gulim" w:cs="Gulim"/>
      <w:b w:val="0"/>
      <w:bCs w:val="0"/>
      <w:i w:val="0"/>
      <w:iCs w:val="0"/>
      <w:smallCaps w:val="0"/>
      <w:strike w:val="0"/>
      <w:color w:val="000000"/>
      <w:spacing w:val="0"/>
      <w:w w:val="100"/>
      <w:position w:val="0"/>
      <w:sz w:val="20"/>
      <w:szCs w:val="20"/>
      <w:u w:val="none"/>
      <w:lang w:val="bg-BG" w:eastAsia="bg-BG" w:bidi="bg-BG"/>
    </w:rPr>
  </w:style>
  <w:style w:type="character" w:customStyle="1" w:styleId="3">
    <w:name w:val="Основен текст (3)_"/>
    <w:basedOn w:val="a0"/>
    <w:link w:val="30"/>
    <w:rsid w:val="001A5B78"/>
    <w:rPr>
      <w:rFonts w:ascii="Times New Roman" w:eastAsia="Times New Roman" w:hAnsi="Times New Roman" w:cs="Times New Roman"/>
      <w:b/>
      <w:bCs/>
      <w:i w:val="0"/>
      <w:iCs w:val="0"/>
      <w:smallCaps w:val="0"/>
      <w:strike w:val="0"/>
      <w:sz w:val="22"/>
      <w:szCs w:val="22"/>
      <w:u w:val="none"/>
    </w:rPr>
  </w:style>
  <w:style w:type="character" w:customStyle="1" w:styleId="31">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2">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3">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4">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Заглавие #2_"/>
    <w:basedOn w:val="a0"/>
    <w:link w:val="21"/>
    <w:rsid w:val="001A5B78"/>
    <w:rPr>
      <w:rFonts w:ascii="Times New Roman" w:eastAsia="Times New Roman" w:hAnsi="Times New Roman" w:cs="Times New Roman"/>
      <w:b/>
      <w:bCs/>
      <w:i w:val="0"/>
      <w:iCs w:val="0"/>
      <w:smallCaps w:val="0"/>
      <w:strike w:val="0"/>
      <w:sz w:val="22"/>
      <w:szCs w:val="22"/>
      <w:u w:val="none"/>
    </w:rPr>
  </w:style>
  <w:style w:type="character" w:customStyle="1" w:styleId="22">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3">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
    <w:name w:val="Основен текст (2)_"/>
    <w:basedOn w:val="a0"/>
    <w:link w:val="2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6">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7">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8">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9">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35">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b">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4">
    <w:name w:val="Основен текст (4)_"/>
    <w:basedOn w:val="a0"/>
    <w:link w:val="40"/>
    <w:rsid w:val="001A5B78"/>
    <w:rPr>
      <w:rFonts w:ascii="Times New Roman" w:eastAsia="Times New Roman" w:hAnsi="Times New Roman" w:cs="Times New Roman"/>
      <w:b/>
      <w:bCs/>
      <w:i/>
      <w:iCs/>
      <w:smallCaps w:val="0"/>
      <w:strike w:val="0"/>
      <w:sz w:val="22"/>
      <w:szCs w:val="22"/>
      <w:u w:val="none"/>
    </w:rPr>
  </w:style>
  <w:style w:type="character" w:customStyle="1" w:styleId="41">
    <w:name w:val="Основен текст (4)"/>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6">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7">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d">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42">
    <w:name w:val="Основен текст (4) + Не е удебелен;Не е курсив"/>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e">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
    <w:name w:val="Основен текст (2) + 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f0">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1">
    <w:name w:val="Заглавие #2 + Курсив"/>
    <w:basedOn w:val="20"/>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2">
    <w:name w:val="Заглавие #2 + Не е удебелен"/>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3">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2f4">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0">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ranklinGothicMedium7pt-1pt">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6">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ranklinGothicMedium7pt-1pt0">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7">
    <w:name w:val="Заглавие #2 + Малки букви"/>
    <w:basedOn w:val="20"/>
    <w:rsid w:val="001A5B78"/>
    <w:rPr>
      <w:rFonts w:ascii="Times New Roman" w:eastAsia="Times New Roman" w:hAnsi="Times New Roman" w:cs="Times New Roman"/>
      <w:b/>
      <w:bCs/>
      <w:i w:val="0"/>
      <w:iCs w:val="0"/>
      <w:smallCaps/>
      <w:strike w:val="0"/>
      <w:color w:val="000000"/>
      <w:spacing w:val="0"/>
      <w:w w:val="100"/>
      <w:position w:val="0"/>
      <w:sz w:val="22"/>
      <w:szCs w:val="22"/>
      <w:u w:val="none"/>
      <w:lang w:val="bg-BG" w:eastAsia="bg-BG" w:bidi="bg-BG"/>
    </w:rPr>
  </w:style>
  <w:style w:type="character" w:customStyle="1" w:styleId="2f8">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9">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b">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4115pt">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4115pt0">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6">
    <w:name w:val="Основен текст (6)_"/>
    <w:basedOn w:val="a0"/>
    <w:link w:val="60"/>
    <w:rsid w:val="001A5B78"/>
    <w:rPr>
      <w:rFonts w:ascii="Times New Roman" w:eastAsia="Times New Roman" w:hAnsi="Times New Roman" w:cs="Times New Roman"/>
      <w:b w:val="0"/>
      <w:bCs w:val="0"/>
      <w:i/>
      <w:iCs/>
      <w:smallCaps w:val="0"/>
      <w:strike w:val="0"/>
      <w:sz w:val="23"/>
      <w:szCs w:val="23"/>
      <w:u w:val="none"/>
    </w:rPr>
  </w:style>
  <w:style w:type="character" w:customStyle="1" w:styleId="665pt0pt">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2">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65pt0pt0">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1pt">
    <w:name w:val="Основен текст (6) + 11 pt;Не е курсив"/>
    <w:basedOn w:val="6"/>
    <w:rsid w:val="001A5B78"/>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212pt">
    <w:name w:val="Основен текст (2) + 12 pt"/>
    <w:basedOn w:val="2"/>
    <w:rsid w:val="001A5B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12pt0">
    <w:name w:val="Основен текст (2) + 12 pt;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4"/>
      <w:szCs w:val="24"/>
      <w:u w:val="none"/>
      <w:lang w:val="bg-BG" w:eastAsia="bg-BG" w:bidi="bg-BG"/>
    </w:rPr>
  </w:style>
  <w:style w:type="character" w:customStyle="1" w:styleId="61pt">
    <w:name w:val="Основен текст (6) + Малки букви;Разредка 1 pt"/>
    <w:basedOn w:val="6"/>
    <w:rsid w:val="001A5B78"/>
    <w:rPr>
      <w:rFonts w:ascii="Times New Roman" w:eastAsia="Times New Roman" w:hAnsi="Times New Roman" w:cs="Times New Roman"/>
      <w:b w:val="0"/>
      <w:bCs w:val="0"/>
      <w:i/>
      <w:iCs/>
      <w:smallCaps/>
      <w:strike w:val="0"/>
      <w:color w:val="000000"/>
      <w:spacing w:val="20"/>
      <w:w w:val="100"/>
      <w:position w:val="0"/>
      <w:sz w:val="23"/>
      <w:szCs w:val="23"/>
      <w:u w:val="none"/>
      <w:lang w:val="bg-BG" w:eastAsia="bg-BG" w:bidi="bg-BG"/>
    </w:rPr>
  </w:style>
  <w:style w:type="character" w:customStyle="1" w:styleId="38">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d">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9">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a">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e">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7">
    <w:name w:val="Основен текст (7)_"/>
    <w:basedOn w:val="a0"/>
    <w:link w:val="70"/>
    <w:rsid w:val="001A5B78"/>
    <w:rPr>
      <w:rFonts w:ascii="Times New Roman" w:eastAsia="Times New Roman" w:hAnsi="Times New Roman" w:cs="Times New Roman"/>
      <w:b/>
      <w:bCs/>
      <w:i w:val="0"/>
      <w:iCs w:val="0"/>
      <w:smallCaps w:val="0"/>
      <w:strike w:val="0"/>
      <w:sz w:val="22"/>
      <w:szCs w:val="22"/>
      <w:u w:val="none"/>
    </w:rPr>
  </w:style>
  <w:style w:type="character" w:customStyle="1" w:styleId="71">
    <w:name w:val="Основен текст (7)"/>
    <w:basedOn w:val="7"/>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8">
    <w:name w:val="Основен текст (8)_"/>
    <w:basedOn w:val="a0"/>
    <w:link w:val="80"/>
    <w:rsid w:val="001A5B78"/>
    <w:rPr>
      <w:rFonts w:ascii="Times New Roman" w:eastAsia="Times New Roman" w:hAnsi="Times New Roman" w:cs="Times New Roman"/>
      <w:b/>
      <w:bCs/>
      <w:i w:val="0"/>
      <w:iCs w:val="0"/>
      <w:smallCaps w:val="0"/>
      <w:strike w:val="0"/>
      <w:sz w:val="21"/>
      <w:szCs w:val="21"/>
      <w:u w:val="none"/>
    </w:rPr>
  </w:style>
  <w:style w:type="character" w:customStyle="1" w:styleId="81">
    <w:name w:val="Основен текст (8)"/>
    <w:basedOn w:val="8"/>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3105pt">
    <w:name w:val="Основен текст (3) + 10;5 pt"/>
    <w:basedOn w:val="3"/>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FranklinGothicMedium12pt200">
    <w:name w:val="Горен или долен колонтитул + Franklin Gothic Medium;12 pt;Курсив;Мащаб 200%"/>
    <w:basedOn w:val="a5"/>
    <w:rsid w:val="001A5B78"/>
    <w:rPr>
      <w:rFonts w:ascii="Franklin Gothic Medium" w:eastAsia="Franklin Gothic Medium" w:hAnsi="Franklin Gothic Medium" w:cs="Franklin Gothic Medium"/>
      <w:b w:val="0"/>
      <w:bCs w:val="0"/>
      <w:i/>
      <w:iCs/>
      <w:smallCaps w:val="0"/>
      <w:strike w:val="0"/>
      <w:color w:val="000000"/>
      <w:spacing w:val="0"/>
      <w:w w:val="200"/>
      <w:position w:val="0"/>
      <w:sz w:val="24"/>
      <w:szCs w:val="24"/>
      <w:u w:val="none"/>
      <w:lang w:val="bg-BG" w:eastAsia="bg-BG" w:bidi="bg-BG"/>
    </w:rPr>
  </w:style>
  <w:style w:type="character" w:customStyle="1" w:styleId="9">
    <w:name w:val="Основен текст (9)_"/>
    <w:basedOn w:val="a0"/>
    <w:link w:val="90"/>
    <w:rsid w:val="001A5B78"/>
    <w:rPr>
      <w:rFonts w:ascii="Times New Roman" w:eastAsia="Times New Roman" w:hAnsi="Times New Roman" w:cs="Times New Roman"/>
      <w:b w:val="0"/>
      <w:bCs w:val="0"/>
      <w:i w:val="0"/>
      <w:iCs w:val="0"/>
      <w:smallCaps w:val="0"/>
      <w:strike w:val="0"/>
      <w:sz w:val="20"/>
      <w:szCs w:val="20"/>
      <w:u w:val="none"/>
    </w:rPr>
  </w:style>
  <w:style w:type="character" w:customStyle="1" w:styleId="9115pt">
    <w:name w:val="Основен текст (9) + 11;5 pt;Удебелен"/>
    <w:basedOn w:val="9"/>
    <w:rsid w:val="001A5B78"/>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style>
  <w:style w:type="character" w:customStyle="1" w:styleId="91">
    <w:name w:val="Основен текст (9)"/>
    <w:basedOn w:val="9"/>
    <w:rsid w:val="001A5B78"/>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ff">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paragraph" w:customStyle="1" w:styleId="24">
    <w:name w:val="Основен текст (2)"/>
    <w:basedOn w:val="a"/>
    <w:link w:val="2"/>
    <w:rsid w:val="001A5B78"/>
    <w:pPr>
      <w:shd w:val="clear" w:color="auto" w:fill="FFFFFF"/>
      <w:spacing w:before="360" w:line="274" w:lineRule="exact"/>
      <w:ind w:hanging="1060"/>
      <w:jc w:val="both"/>
    </w:pPr>
    <w:rPr>
      <w:rFonts w:ascii="Times New Roman" w:eastAsia="Times New Roman" w:hAnsi="Times New Roman" w:cs="Times New Roman"/>
      <w:sz w:val="22"/>
      <w:szCs w:val="22"/>
    </w:rPr>
  </w:style>
  <w:style w:type="paragraph" w:customStyle="1" w:styleId="5">
    <w:name w:val="Основен текст (5)"/>
    <w:basedOn w:val="a"/>
    <w:link w:val="5Exact"/>
    <w:rsid w:val="001A5B78"/>
    <w:pPr>
      <w:shd w:val="clear" w:color="auto" w:fill="FFFFFF"/>
      <w:spacing w:line="0" w:lineRule="atLeast"/>
    </w:pPr>
    <w:rPr>
      <w:rFonts w:ascii="Times New Roman" w:eastAsia="Times New Roman" w:hAnsi="Times New Roman" w:cs="Times New Roman"/>
      <w:i/>
      <w:iCs/>
      <w:sz w:val="20"/>
      <w:szCs w:val="20"/>
      <w:lang w:val="en-US" w:eastAsia="en-US" w:bidi="en-US"/>
    </w:rPr>
  </w:style>
  <w:style w:type="paragraph" w:customStyle="1" w:styleId="30">
    <w:name w:val="Основен текст (3)"/>
    <w:basedOn w:val="a"/>
    <w:link w:val="3"/>
    <w:rsid w:val="001A5B78"/>
    <w:pPr>
      <w:shd w:val="clear" w:color="auto" w:fill="FFFFFF"/>
      <w:spacing w:before="360" w:line="278" w:lineRule="exact"/>
    </w:pPr>
    <w:rPr>
      <w:rFonts w:ascii="Times New Roman" w:eastAsia="Times New Roman" w:hAnsi="Times New Roman" w:cs="Times New Roman"/>
      <w:b/>
      <w:bCs/>
      <w:sz w:val="22"/>
      <w:szCs w:val="22"/>
    </w:rPr>
  </w:style>
  <w:style w:type="paragraph" w:customStyle="1" w:styleId="a4">
    <w:name w:val="Заглавие на изображение"/>
    <w:basedOn w:val="a"/>
    <w:link w:val="Exact"/>
    <w:rsid w:val="001A5B78"/>
    <w:pPr>
      <w:shd w:val="clear" w:color="auto" w:fill="FFFFFF"/>
      <w:spacing w:line="278" w:lineRule="exact"/>
      <w:ind w:firstLine="580"/>
      <w:jc w:val="both"/>
    </w:pPr>
    <w:rPr>
      <w:rFonts w:ascii="Times New Roman" w:eastAsia="Times New Roman" w:hAnsi="Times New Roman" w:cs="Times New Roman"/>
      <w:sz w:val="22"/>
      <w:szCs w:val="22"/>
    </w:rPr>
  </w:style>
  <w:style w:type="paragraph" w:customStyle="1" w:styleId="10">
    <w:name w:val="Заглавие #1"/>
    <w:basedOn w:val="a"/>
    <w:link w:val="1"/>
    <w:rsid w:val="001A5B78"/>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customStyle="1" w:styleId="a6">
    <w:name w:val="Горен или долен колонтитул"/>
    <w:basedOn w:val="a"/>
    <w:link w:val="a5"/>
    <w:rsid w:val="001A5B78"/>
    <w:pPr>
      <w:shd w:val="clear" w:color="auto" w:fill="FFFFFF"/>
      <w:spacing w:line="0" w:lineRule="atLeast"/>
      <w:jc w:val="right"/>
    </w:pPr>
    <w:rPr>
      <w:rFonts w:ascii="Times New Roman" w:eastAsia="Times New Roman" w:hAnsi="Times New Roman" w:cs="Times New Roman"/>
      <w:sz w:val="22"/>
      <w:szCs w:val="22"/>
    </w:rPr>
  </w:style>
  <w:style w:type="paragraph" w:customStyle="1" w:styleId="21">
    <w:name w:val="Заглавие #2"/>
    <w:basedOn w:val="a"/>
    <w:link w:val="20"/>
    <w:rsid w:val="001A5B78"/>
    <w:pPr>
      <w:shd w:val="clear" w:color="auto" w:fill="FFFFFF"/>
      <w:spacing w:before="960" w:after="360" w:line="0" w:lineRule="atLeast"/>
      <w:ind w:hanging="240"/>
      <w:jc w:val="center"/>
      <w:outlineLvl w:val="1"/>
    </w:pPr>
    <w:rPr>
      <w:rFonts w:ascii="Times New Roman" w:eastAsia="Times New Roman" w:hAnsi="Times New Roman" w:cs="Times New Roman"/>
      <w:b/>
      <w:bCs/>
      <w:sz w:val="22"/>
      <w:szCs w:val="22"/>
    </w:rPr>
  </w:style>
  <w:style w:type="paragraph" w:customStyle="1" w:styleId="40">
    <w:name w:val="Основен текст (4)"/>
    <w:basedOn w:val="a"/>
    <w:link w:val="4"/>
    <w:rsid w:val="001A5B78"/>
    <w:pPr>
      <w:shd w:val="clear" w:color="auto" w:fill="FFFFFF"/>
      <w:spacing w:before="240" w:line="254" w:lineRule="exact"/>
      <w:ind w:firstLine="560"/>
      <w:jc w:val="both"/>
    </w:pPr>
    <w:rPr>
      <w:rFonts w:ascii="Times New Roman" w:eastAsia="Times New Roman" w:hAnsi="Times New Roman" w:cs="Times New Roman"/>
      <w:b/>
      <w:bCs/>
      <w:i/>
      <w:iCs/>
      <w:sz w:val="22"/>
      <w:szCs w:val="22"/>
    </w:rPr>
  </w:style>
  <w:style w:type="paragraph" w:customStyle="1" w:styleId="60">
    <w:name w:val="Основен текст (6)"/>
    <w:basedOn w:val="a"/>
    <w:link w:val="6"/>
    <w:rsid w:val="001A5B78"/>
    <w:pPr>
      <w:shd w:val="clear" w:color="auto" w:fill="FFFFFF"/>
      <w:spacing w:after="120" w:line="274" w:lineRule="exact"/>
      <w:ind w:firstLine="600"/>
      <w:jc w:val="both"/>
    </w:pPr>
    <w:rPr>
      <w:rFonts w:ascii="Times New Roman" w:eastAsia="Times New Roman" w:hAnsi="Times New Roman" w:cs="Times New Roman"/>
      <w:i/>
      <w:iCs/>
      <w:sz w:val="23"/>
      <w:szCs w:val="23"/>
    </w:rPr>
  </w:style>
  <w:style w:type="paragraph" w:customStyle="1" w:styleId="70">
    <w:name w:val="Основен текст (7)"/>
    <w:basedOn w:val="a"/>
    <w:link w:val="7"/>
    <w:rsid w:val="001A5B78"/>
    <w:pPr>
      <w:shd w:val="clear" w:color="auto" w:fill="FFFFFF"/>
      <w:spacing w:before="120" w:line="274" w:lineRule="exact"/>
      <w:ind w:firstLine="220"/>
    </w:pPr>
    <w:rPr>
      <w:rFonts w:ascii="Times New Roman" w:eastAsia="Times New Roman" w:hAnsi="Times New Roman" w:cs="Times New Roman"/>
      <w:b/>
      <w:bCs/>
      <w:sz w:val="22"/>
      <w:szCs w:val="22"/>
    </w:rPr>
  </w:style>
  <w:style w:type="paragraph" w:customStyle="1" w:styleId="80">
    <w:name w:val="Основен текст (8)"/>
    <w:basedOn w:val="a"/>
    <w:link w:val="8"/>
    <w:rsid w:val="001A5B78"/>
    <w:pPr>
      <w:shd w:val="clear" w:color="auto" w:fill="FFFFFF"/>
      <w:spacing w:before="240" w:line="504" w:lineRule="exact"/>
    </w:pPr>
    <w:rPr>
      <w:rFonts w:ascii="Times New Roman" w:eastAsia="Times New Roman" w:hAnsi="Times New Roman" w:cs="Times New Roman"/>
      <w:b/>
      <w:bCs/>
      <w:sz w:val="21"/>
      <w:szCs w:val="21"/>
    </w:rPr>
  </w:style>
  <w:style w:type="paragraph" w:customStyle="1" w:styleId="90">
    <w:name w:val="Основен текст (9)"/>
    <w:basedOn w:val="a"/>
    <w:link w:val="9"/>
    <w:rsid w:val="001A5B78"/>
    <w:pPr>
      <w:shd w:val="clear" w:color="auto" w:fill="FFFFFF"/>
      <w:spacing w:after="300" w:line="274" w:lineRule="exact"/>
      <w:jc w:val="both"/>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9E5290"/>
    <w:rPr>
      <w:rFonts w:ascii="Tahoma" w:hAnsi="Tahoma" w:cs="Tahoma"/>
      <w:sz w:val="16"/>
      <w:szCs w:val="16"/>
    </w:rPr>
  </w:style>
  <w:style w:type="character" w:customStyle="1" w:styleId="a8">
    <w:name w:val="Изнесен текст Знак"/>
    <w:basedOn w:val="a0"/>
    <w:link w:val="a7"/>
    <w:uiPriority w:val="99"/>
    <w:semiHidden/>
    <w:rsid w:val="009E5290"/>
    <w:rPr>
      <w:rFonts w:ascii="Tahoma" w:hAnsi="Tahoma" w:cs="Tahoma"/>
      <w:color w:val="000000"/>
      <w:sz w:val="16"/>
      <w:szCs w:val="16"/>
    </w:rPr>
  </w:style>
  <w:style w:type="paragraph" w:styleId="a9">
    <w:name w:val="List Paragraph"/>
    <w:basedOn w:val="a"/>
    <w:uiPriority w:val="34"/>
    <w:qFormat/>
    <w:rsid w:val="00955470"/>
    <w:pPr>
      <w:ind w:left="720"/>
      <w:contextualSpacing/>
    </w:pPr>
  </w:style>
  <w:style w:type="paragraph" w:styleId="aa">
    <w:name w:val="Normal (Web)"/>
    <w:basedOn w:val="a"/>
    <w:rsid w:val="00A74EC6"/>
    <w:pPr>
      <w:widowControl/>
      <w:spacing w:before="40" w:after="40"/>
    </w:pPr>
    <w:rPr>
      <w:color w:val="auto"/>
      <w:lang w:val="en-US" w:eastAsia="en-US" w:bidi="ar-SA"/>
    </w:rPr>
  </w:style>
  <w:style w:type="paragraph" w:styleId="ab">
    <w:name w:val="header"/>
    <w:basedOn w:val="a"/>
    <w:link w:val="ac"/>
    <w:uiPriority w:val="99"/>
    <w:semiHidden/>
    <w:unhideWhenUsed/>
    <w:rsid w:val="00EB4C3C"/>
    <w:pPr>
      <w:tabs>
        <w:tab w:val="center" w:pos="4536"/>
        <w:tab w:val="right" w:pos="9072"/>
      </w:tabs>
    </w:pPr>
  </w:style>
  <w:style w:type="character" w:customStyle="1" w:styleId="ac">
    <w:name w:val="Горен колонтитул Знак"/>
    <w:basedOn w:val="a0"/>
    <w:link w:val="ab"/>
    <w:uiPriority w:val="99"/>
    <w:semiHidden/>
    <w:rsid w:val="00EB4C3C"/>
    <w:rPr>
      <w:color w:val="000000"/>
    </w:rPr>
  </w:style>
  <w:style w:type="paragraph" w:styleId="ad">
    <w:name w:val="footer"/>
    <w:basedOn w:val="a"/>
    <w:link w:val="ae"/>
    <w:uiPriority w:val="99"/>
    <w:semiHidden/>
    <w:unhideWhenUsed/>
    <w:rsid w:val="00EB4C3C"/>
    <w:pPr>
      <w:tabs>
        <w:tab w:val="center" w:pos="4536"/>
        <w:tab w:val="right" w:pos="9072"/>
      </w:tabs>
    </w:pPr>
  </w:style>
  <w:style w:type="character" w:customStyle="1" w:styleId="ae">
    <w:name w:val="Долен колонтитул Знак"/>
    <w:basedOn w:val="a0"/>
    <w:link w:val="ad"/>
    <w:uiPriority w:val="99"/>
    <w:semiHidden/>
    <w:rsid w:val="00EB4C3C"/>
    <w:rPr>
      <w:color w:val="000000"/>
    </w:rPr>
  </w:style>
  <w:style w:type="paragraph" w:customStyle="1" w:styleId="CharChar1">
    <w:name w:val="Char Char1"/>
    <w:basedOn w:val="a"/>
    <w:rsid w:val="009A4ADA"/>
    <w:pPr>
      <w:widowControl/>
      <w:tabs>
        <w:tab w:val="left" w:pos="709"/>
      </w:tabs>
    </w:pPr>
    <w:rPr>
      <w:rFonts w:ascii="Tahoma" w:eastAsia="Times New Roman" w:hAnsi="Tahoma" w:cs="Times New Roman"/>
      <w:color w:val="auto"/>
      <w:lang w:val="pl-PL" w:eastAsia="pl-PL" w:bidi="ar-SA"/>
    </w:rPr>
  </w:style>
  <w:style w:type="character" w:styleId="af">
    <w:name w:val="annotation reference"/>
    <w:basedOn w:val="a0"/>
    <w:uiPriority w:val="99"/>
    <w:semiHidden/>
    <w:unhideWhenUsed/>
    <w:rsid w:val="00844873"/>
    <w:rPr>
      <w:sz w:val="16"/>
      <w:szCs w:val="16"/>
    </w:rPr>
  </w:style>
  <w:style w:type="paragraph" w:styleId="af0">
    <w:name w:val="annotation text"/>
    <w:basedOn w:val="a"/>
    <w:link w:val="af1"/>
    <w:uiPriority w:val="99"/>
    <w:semiHidden/>
    <w:unhideWhenUsed/>
    <w:rsid w:val="00844873"/>
    <w:rPr>
      <w:sz w:val="20"/>
      <w:szCs w:val="20"/>
    </w:rPr>
  </w:style>
  <w:style w:type="character" w:customStyle="1" w:styleId="af1">
    <w:name w:val="Текст на коментар Знак"/>
    <w:basedOn w:val="a0"/>
    <w:link w:val="af0"/>
    <w:uiPriority w:val="99"/>
    <w:semiHidden/>
    <w:rsid w:val="00844873"/>
    <w:rPr>
      <w:color w:val="000000"/>
      <w:sz w:val="20"/>
      <w:szCs w:val="20"/>
    </w:rPr>
  </w:style>
  <w:style w:type="paragraph" w:styleId="af2">
    <w:name w:val="annotation subject"/>
    <w:basedOn w:val="af0"/>
    <w:next w:val="af0"/>
    <w:link w:val="af3"/>
    <w:uiPriority w:val="99"/>
    <w:semiHidden/>
    <w:unhideWhenUsed/>
    <w:rsid w:val="00844873"/>
    <w:rPr>
      <w:b/>
      <w:bCs/>
    </w:rPr>
  </w:style>
  <w:style w:type="character" w:customStyle="1" w:styleId="af3">
    <w:name w:val="Предмет на коментар Знак"/>
    <w:basedOn w:val="af1"/>
    <w:link w:val="af2"/>
    <w:uiPriority w:val="99"/>
    <w:semiHidden/>
    <w:rsid w:val="00844873"/>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bshtina@svishtov.b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vishtov.be"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DBBE0F-374A-4D8C-9000-6F60AFDE1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12</Pages>
  <Words>5429</Words>
  <Characters>30947</Characters>
  <Application>Microsoft Office Word</Application>
  <DocSecurity>0</DocSecurity>
  <Lines>257</Lines>
  <Paragraphs>72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Yanka1</dc:creator>
  <cp:lastModifiedBy>user</cp:lastModifiedBy>
  <cp:revision>109</cp:revision>
  <cp:lastPrinted>2016-02-15T08:59:00Z</cp:lastPrinted>
  <dcterms:created xsi:type="dcterms:W3CDTF">2016-02-11T12:37:00Z</dcterms:created>
  <dcterms:modified xsi:type="dcterms:W3CDTF">2016-04-05T12:52:00Z</dcterms:modified>
</cp:coreProperties>
</file>